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ff000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Year 6 Home learning Summer 2 - week 7.   Week commencing Monday 13th July</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4a86e8"/>
              </w:rPr>
            </w:pPr>
            <w:r w:rsidDel="00000000" w:rsidR="00000000" w:rsidRPr="00000000">
              <w:rPr>
                <w:b w:val="1"/>
                <w:color w:val="4a86e8"/>
                <w:rtl w:val="0"/>
              </w:rPr>
              <w:t xml:space="preserve">ANOTHER NEW IMPORTANT NOTE - READ THIS CAREFULLY</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a86e8"/>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a86e8"/>
              </w:rPr>
            </w:pPr>
            <w:r w:rsidDel="00000000" w:rsidR="00000000" w:rsidRPr="00000000">
              <w:rPr>
                <w:color w:val="4a86e8"/>
                <w:rtl w:val="0"/>
              </w:rPr>
              <w:t xml:space="preserve">This is our last full week.  It has been a funny old year, but you have all risen to the challenge and done incredibly well.  I am very proud of all of you.  Thank you for all your hard work, and, more importantly, for your excellent company.  I am going to miss you all very much.</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Maths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Reading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numPr>
                <w:ilvl w:val="0"/>
                <w:numId w:val="1"/>
              </w:numPr>
              <w:spacing w:line="240" w:lineRule="auto"/>
              <w:ind w:left="720" w:hanging="360"/>
              <w:rPr/>
            </w:pPr>
            <w:r w:rsidDel="00000000" w:rsidR="00000000" w:rsidRPr="00000000">
              <w:rPr>
                <w:rtl w:val="0"/>
              </w:rPr>
              <w:t xml:space="preserve">The focus of the maths is the White Rose resource. There are 4 - 5 maths lessons per week, designed for year 6, which should be used one lesson per day.  Please follow the link below and watch the video linked to each day’s questions.  I have put all the worksheets and answer sheets in google classroom. You should mark your work after completing it. If there are things you don’t understand, look at the answer and see if you can work out how it was achieved. If you still don’t understand, talk it through with someone at home and see if you can work out what the problem was. If you are still stuck - drop me a line.   Please take a photograph of the finished work and upload it to google classroom.  Put the jpegs onto the google doc I have created for you.  If this proves too problematic, you can just send me the images, or wait until Friday, save them all as one pdf file, and turn </w:t>
            </w:r>
            <w:r w:rsidDel="00000000" w:rsidR="00000000" w:rsidRPr="00000000">
              <w:rPr>
                <w:rtl w:val="0"/>
              </w:rPr>
              <w:t xml:space="preserve">it in in</w:t>
            </w:r>
            <w:r w:rsidDel="00000000" w:rsidR="00000000" w:rsidRPr="00000000">
              <w:rPr>
                <w:rtl w:val="0"/>
              </w:rPr>
              <w:t xml:space="preserve"> one go.  Whatever is easiest.  I made the document to try to make it straight forward, but if it isn’t helping, then use any method that works for you. </w:t>
            </w:r>
            <w:hyperlink r:id="rId6">
              <w:r w:rsidDel="00000000" w:rsidR="00000000" w:rsidRPr="00000000">
                <w:rPr>
                  <w:u w:val="single"/>
                  <w:rtl w:val="0"/>
                </w:rPr>
                <w:t xml:space="preserve">https://whiterosemaths.com/homelearning/year-6/</w:t>
              </w:r>
            </w:hyperlink>
            <w:r w:rsidDel="00000000" w:rsidR="00000000" w:rsidRPr="00000000">
              <w:rPr>
                <w:rtl w:val="0"/>
              </w:rPr>
              <w:t xml:space="preserve"> </w:t>
            </w:r>
          </w:p>
          <w:p w:rsidR="00000000" w:rsidDel="00000000" w:rsidP="00000000" w:rsidRDefault="00000000" w:rsidRPr="00000000" w14:paraId="0000000B">
            <w:pPr>
              <w:widowControl w:val="0"/>
              <w:spacing w:line="240" w:lineRule="auto"/>
              <w:ind w:left="720" w:firstLine="0"/>
              <w:rPr/>
            </w:pPr>
            <w:r w:rsidDel="00000000" w:rsidR="00000000" w:rsidRPr="00000000">
              <w:rPr>
                <w:rtl w:val="0"/>
              </w:rPr>
              <w:t xml:space="preserve">For this week, look at year 6, Summer term, week 12</w:t>
            </w:r>
          </w:p>
          <w:p w:rsidR="00000000" w:rsidDel="00000000" w:rsidP="00000000" w:rsidRDefault="00000000" w:rsidRPr="00000000" w14:paraId="0000000C">
            <w:pPr>
              <w:widowControl w:val="0"/>
              <w:spacing w:line="240" w:lineRule="auto"/>
              <w:ind w:left="720" w:firstLine="0"/>
              <w:rPr/>
            </w:pPr>
            <w:r w:rsidDel="00000000" w:rsidR="00000000" w:rsidRPr="00000000">
              <w:rPr>
                <w:rtl w:val="0"/>
              </w:rPr>
            </w:r>
          </w:p>
          <w:p w:rsidR="00000000" w:rsidDel="00000000" w:rsidP="00000000" w:rsidRDefault="00000000" w:rsidRPr="00000000" w14:paraId="0000000D">
            <w:pPr>
              <w:widowControl w:val="0"/>
              <w:numPr>
                <w:ilvl w:val="0"/>
                <w:numId w:val="1"/>
              </w:numPr>
              <w:spacing w:line="240" w:lineRule="auto"/>
              <w:ind w:left="720" w:hanging="360"/>
              <w:rPr/>
            </w:pPr>
            <w:r w:rsidDel="00000000" w:rsidR="00000000" w:rsidRPr="00000000">
              <w:rPr>
                <w:rtl w:val="0"/>
              </w:rPr>
              <w:t xml:space="preserve">Go on Mathletics for approximately 30 minutes 2 or 3 times a week..  Spend about 15 minutes on live mathletics set at an appropriate level, and then spend about 15 minutes exploring the activities.</w:t>
            </w:r>
          </w:p>
          <w:p w:rsidR="00000000" w:rsidDel="00000000" w:rsidP="00000000" w:rsidRDefault="00000000" w:rsidRPr="00000000" w14:paraId="0000000E">
            <w:pPr>
              <w:widowControl w:val="0"/>
              <w:spacing w:line="240" w:lineRule="auto"/>
              <w:ind w:left="720" w:firstLine="0"/>
              <w:rPr>
                <w:color w:val="ff0000"/>
              </w:rPr>
            </w:pPr>
            <w:r w:rsidDel="00000000" w:rsidR="00000000" w:rsidRPr="00000000">
              <w:rPr>
                <w:rtl w:val="0"/>
              </w:rPr>
            </w:r>
          </w:p>
          <w:p w:rsidR="00000000" w:rsidDel="00000000" w:rsidP="00000000" w:rsidRDefault="00000000" w:rsidRPr="00000000" w14:paraId="0000000F">
            <w:pPr>
              <w:widowControl w:val="0"/>
              <w:numPr>
                <w:ilvl w:val="0"/>
                <w:numId w:val="1"/>
              </w:numPr>
              <w:spacing w:line="240" w:lineRule="auto"/>
              <w:ind w:left="720" w:hanging="360"/>
              <w:rPr>
                <w:b w:val="1"/>
              </w:rPr>
            </w:pPr>
            <w:r w:rsidDel="00000000" w:rsidR="00000000" w:rsidRPr="00000000">
              <w:rPr>
                <w:b w:val="1"/>
                <w:rtl w:val="0"/>
              </w:rPr>
              <w:t xml:space="preserve">In</w:t>
            </w:r>
            <w:r w:rsidDel="00000000" w:rsidR="00000000" w:rsidRPr="00000000">
              <w:rPr>
                <w:b w:val="1"/>
                <w:rtl w:val="0"/>
              </w:rPr>
              <w:t xml:space="preserve"> addition I have added two interesting maths activities into the mix.  They are called ‘Reflection Puzzle’ and ‘Heads and Tails Puzzle’.  Have a look.  Have an explore.  I’ll give you a copy of each on google docs to record your findings on.  Put the answers underneath the image.  Enjoy.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Read for 30 minutes every day.  Keep a reading diary.  Record the date, the pages read, and write a summary of what you have read - as well as noting what you have enjoyed about it.  Only a sentence or two.  Try to choose a book you will enjoy and stick with it, rather than swapping around.</w:t>
            </w:r>
          </w:p>
          <w:p w:rsidR="00000000" w:rsidDel="00000000" w:rsidP="00000000" w:rsidRDefault="00000000" w:rsidRPr="00000000" w14:paraId="0000001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No more SATS boot camp when it comes to reading.  Just enjoy reading books, newspapers, magazines or anything that takes your fancy.  Reading is great!</w:t>
            </w:r>
          </w:p>
          <w:p w:rsidR="00000000" w:rsidDel="00000000" w:rsidP="00000000" w:rsidRDefault="00000000" w:rsidRPr="00000000" w14:paraId="0000001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Read to your parents. Get them to read to you.  Read to a brother or sister.</w:t>
            </w:r>
          </w:p>
          <w:p w:rsidR="00000000" w:rsidDel="00000000" w:rsidP="00000000" w:rsidRDefault="00000000" w:rsidRPr="00000000" w14:paraId="0000001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Listening to stories is also a great thing to do.  There are a great many free talking books available here:</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hyperlink r:id="rId7">
              <w:r w:rsidDel="00000000" w:rsidR="00000000" w:rsidRPr="00000000">
                <w:rPr>
                  <w:u w:val="single"/>
                  <w:rtl w:val="0"/>
                </w:rPr>
                <w:t xml:space="preserve">https://stories.audible.com/discovery/enterprise-discovery-21103929011?ref=adbl_ent_anon_ds_ds_dbb_0-0</w:t>
              </w:r>
            </w:hyperlink>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If you find a good one, let me know, and I’ll pass it on to the rest of the class.</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u w:val="single"/>
              </w:rPr>
            </w:pPr>
            <w:r w:rsidDel="00000000" w:rsidR="00000000" w:rsidRPr="00000000">
              <w:rPr>
                <w:u w:val="single"/>
                <w:rtl w:val="0"/>
              </w:rPr>
              <w:t xml:space="preserve">THING (I can’t call it new still)</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I have received an email from Hollyfield regarding transition into secondary school.  They have asked that we all read JK Rowling’s new book ‘Ickabog’.  They are planning on basing some of their lessons on it during the first term.  Lots of other secondary schools in the borough have expressed an interest in this project, so I recommend that you all take part.  The chapters are being released regularly.  Here is the link:</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hyperlink r:id="rId8">
              <w:r w:rsidDel="00000000" w:rsidR="00000000" w:rsidRPr="00000000">
                <w:rPr>
                  <w:u w:val="single"/>
                  <w:rtl w:val="0"/>
                </w:rPr>
                <w:t xml:space="preserve">https://www.theickabog.com/read-the-story/</w:t>
              </w:r>
            </w:hyperlink>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u w:val="single"/>
              </w:rPr>
            </w:pPr>
            <w:r w:rsidDel="00000000" w:rsidR="00000000" w:rsidRPr="00000000">
              <w:rPr>
                <w:u w:val="single"/>
                <w:rtl w:val="0"/>
              </w:rPr>
              <w:t xml:space="preserve">ANOTHER THING - a reminder</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Hollyfield School is planning on buying every student entering their year 7 in September a book called ‘Swimming Against The Storm’.</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They are asking you to have read it by the time you start secondary school in September</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This is a quote from Hollyfield regarding the book:</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1"/>
                <w:highlight w:val="white"/>
              </w:rPr>
            </w:pPr>
            <w:r w:rsidDel="00000000" w:rsidR="00000000" w:rsidRPr="00000000">
              <w:rPr>
                <w:i w:val="1"/>
                <w:highlight w:val="white"/>
                <w:rtl w:val="0"/>
              </w:rPr>
              <w:t xml:space="preserve">‘You don’t have to like it, but you do need to have an opinion on it.’</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highlight w:val="white"/>
              </w:rPr>
            </w:pPr>
            <w:r w:rsidDel="00000000" w:rsidR="00000000" w:rsidRPr="00000000">
              <w:rPr>
                <w:highlight w:val="white"/>
                <w:rtl w:val="0"/>
              </w:rPr>
              <w:t xml:space="preserve">A free book!  What’s not to like!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Grammar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Spelling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think you’ve done enough of this.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Please don’t forget everything you learned during good afternoon grammar, and all you have learned through using so much quality grammar in your writing.</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Good grammar makes for good writing.  One doesn’t work without the other.</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You know what.  I think we’re done with spelling at this point.</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Try very hard to not forget how to spell stuff when you go to secondary school.</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Before any of you ask, I don’t mean just the word ‘stuff’.</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Nice try though.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pPr>
            <w:r w:rsidDel="00000000" w:rsidR="00000000" w:rsidRPr="00000000">
              <w:rPr>
                <w:rtl w:val="0"/>
              </w:rPr>
              <w:t xml:space="preserve">Writing - Memories of St John’s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pPr>
            <w:r w:rsidDel="00000000" w:rsidR="00000000" w:rsidRPr="00000000">
              <w:rPr>
                <w:rtl w:val="0"/>
              </w:rPr>
              <w:t xml:space="preserve">Science - Electrical humour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pPr>
            <w:r w:rsidDel="00000000" w:rsidR="00000000" w:rsidRPr="00000000">
              <w:rPr>
                <w:rtl w:val="0"/>
              </w:rPr>
              <w:t xml:space="preserve">This is the last writing task I am ever going to set you (brief pause to wait for the cheering and clapping to die down).</w:t>
            </w:r>
          </w:p>
          <w:p w:rsidR="00000000" w:rsidDel="00000000" w:rsidP="00000000" w:rsidRDefault="00000000" w:rsidRPr="00000000" w14:paraId="00000035">
            <w:pPr>
              <w:widowControl w:val="0"/>
              <w:spacing w:line="240" w:lineRule="auto"/>
              <w:rPr/>
            </w:pPr>
            <w:r w:rsidDel="00000000" w:rsidR="00000000" w:rsidRPr="00000000">
              <w:rPr>
                <w:rtl w:val="0"/>
              </w:rPr>
            </w:r>
          </w:p>
          <w:p w:rsidR="00000000" w:rsidDel="00000000" w:rsidP="00000000" w:rsidRDefault="00000000" w:rsidRPr="00000000" w14:paraId="00000036">
            <w:pPr>
              <w:widowControl w:val="0"/>
              <w:spacing w:line="240" w:lineRule="auto"/>
              <w:rPr/>
            </w:pPr>
            <w:r w:rsidDel="00000000" w:rsidR="00000000" w:rsidRPr="00000000">
              <w:rPr>
                <w:rtl w:val="0"/>
              </w:rPr>
              <w:t xml:space="preserve">It is the ‘memories of St John’s’ writing.  This would normally be done in preparation for a leaver’s service, but there isn’t going to be one.</w:t>
            </w:r>
          </w:p>
          <w:p w:rsidR="00000000" w:rsidDel="00000000" w:rsidP="00000000" w:rsidRDefault="00000000" w:rsidRPr="00000000" w14:paraId="00000037">
            <w:pPr>
              <w:widowControl w:val="0"/>
              <w:spacing w:line="240" w:lineRule="auto"/>
              <w:rPr/>
            </w:pPr>
            <w:r w:rsidDel="00000000" w:rsidR="00000000" w:rsidRPr="00000000">
              <w:rPr>
                <w:rtl w:val="0"/>
              </w:rPr>
            </w:r>
          </w:p>
          <w:p w:rsidR="00000000" w:rsidDel="00000000" w:rsidP="00000000" w:rsidRDefault="00000000" w:rsidRPr="00000000" w14:paraId="00000038">
            <w:pPr>
              <w:widowControl w:val="0"/>
              <w:spacing w:line="240" w:lineRule="auto"/>
              <w:rPr/>
            </w:pPr>
            <w:r w:rsidDel="00000000" w:rsidR="00000000" w:rsidRPr="00000000">
              <w:rPr>
                <w:rtl w:val="0"/>
              </w:rPr>
              <w:t xml:space="preserve">I still think it would be nice to do anyway.  We might read them out to each other on the last day next week.</w:t>
            </w:r>
          </w:p>
          <w:p w:rsidR="00000000" w:rsidDel="00000000" w:rsidP="00000000" w:rsidRDefault="00000000" w:rsidRPr="00000000" w14:paraId="00000039">
            <w:pPr>
              <w:widowControl w:val="0"/>
              <w:spacing w:line="240" w:lineRule="auto"/>
              <w:rPr/>
            </w:pPr>
            <w:r w:rsidDel="00000000" w:rsidR="00000000" w:rsidRPr="00000000">
              <w:rPr>
                <w:rtl w:val="0"/>
              </w:rPr>
            </w:r>
          </w:p>
          <w:p w:rsidR="00000000" w:rsidDel="00000000" w:rsidP="00000000" w:rsidRDefault="00000000" w:rsidRPr="00000000" w14:paraId="0000003A">
            <w:pPr>
              <w:widowControl w:val="0"/>
              <w:spacing w:line="240" w:lineRule="auto"/>
              <w:rPr/>
            </w:pPr>
            <w:r w:rsidDel="00000000" w:rsidR="00000000" w:rsidRPr="00000000">
              <w:rPr>
                <w:rtl w:val="0"/>
              </w:rPr>
              <w:t xml:space="preserve">Let’s think about a range of things.  Try to be positive about other people.  No anecdotes about when someone fell over and hurt themselves for example.</w:t>
            </w:r>
          </w:p>
          <w:p w:rsidR="00000000" w:rsidDel="00000000" w:rsidP="00000000" w:rsidRDefault="00000000" w:rsidRPr="00000000" w14:paraId="0000003B">
            <w:pPr>
              <w:widowControl w:val="0"/>
              <w:spacing w:line="240" w:lineRule="auto"/>
              <w:rPr/>
            </w:pPr>
            <w:r w:rsidDel="00000000" w:rsidR="00000000" w:rsidRPr="00000000">
              <w:rPr>
                <w:rtl w:val="0"/>
              </w:rPr>
            </w:r>
          </w:p>
          <w:p w:rsidR="00000000" w:rsidDel="00000000" w:rsidP="00000000" w:rsidRDefault="00000000" w:rsidRPr="00000000" w14:paraId="0000003C">
            <w:pPr>
              <w:widowControl w:val="0"/>
              <w:spacing w:line="240" w:lineRule="auto"/>
              <w:rPr/>
            </w:pPr>
            <w:r w:rsidDel="00000000" w:rsidR="00000000" w:rsidRPr="00000000">
              <w:rPr>
                <w:rtl w:val="0"/>
              </w:rPr>
              <w:t xml:space="preserve">Make sure you explain each section, so that someone who wasn’t there would understand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pPr>
            <w:r w:rsidDel="00000000" w:rsidR="00000000" w:rsidRPr="00000000">
              <w:rPr>
                <w:rtl w:val="0"/>
              </w:rPr>
              <w:t xml:space="preserve">Learning about electricity involves a great many electrical terms.</w:t>
            </w:r>
          </w:p>
          <w:p w:rsidR="00000000" w:rsidDel="00000000" w:rsidP="00000000" w:rsidRDefault="00000000" w:rsidRPr="00000000" w14:paraId="0000003E">
            <w:pPr>
              <w:widowControl w:val="0"/>
              <w:spacing w:line="240" w:lineRule="auto"/>
              <w:rPr/>
            </w:pPr>
            <w:r w:rsidDel="00000000" w:rsidR="00000000" w:rsidRPr="00000000">
              <w:rPr>
                <w:rtl w:val="0"/>
              </w:rPr>
            </w:r>
          </w:p>
          <w:p w:rsidR="00000000" w:rsidDel="00000000" w:rsidP="00000000" w:rsidRDefault="00000000" w:rsidRPr="00000000" w14:paraId="0000003F">
            <w:pPr>
              <w:widowControl w:val="0"/>
              <w:spacing w:line="240" w:lineRule="auto"/>
              <w:rPr/>
            </w:pPr>
            <w:r w:rsidDel="00000000" w:rsidR="00000000" w:rsidRPr="00000000">
              <w:rPr>
                <w:rtl w:val="0"/>
              </w:rPr>
              <w:t xml:space="preserve">Some of them sound exactly like other more commonly used words.  Some of them are even spelt the same.</w:t>
            </w:r>
          </w:p>
          <w:p w:rsidR="00000000" w:rsidDel="00000000" w:rsidP="00000000" w:rsidRDefault="00000000" w:rsidRPr="00000000" w14:paraId="00000040">
            <w:pPr>
              <w:widowControl w:val="0"/>
              <w:spacing w:line="240" w:lineRule="auto"/>
              <w:rPr/>
            </w:pPr>
            <w:r w:rsidDel="00000000" w:rsidR="00000000" w:rsidRPr="00000000">
              <w:rPr>
                <w:rtl w:val="0"/>
              </w:rPr>
            </w:r>
          </w:p>
          <w:p w:rsidR="00000000" w:rsidDel="00000000" w:rsidP="00000000" w:rsidRDefault="00000000" w:rsidRPr="00000000" w14:paraId="00000041">
            <w:pPr>
              <w:widowControl w:val="0"/>
              <w:spacing w:line="240" w:lineRule="auto"/>
              <w:rPr/>
            </w:pPr>
            <w:r w:rsidDel="00000000" w:rsidR="00000000" w:rsidRPr="00000000">
              <w:rPr>
                <w:rtl w:val="0"/>
              </w:rPr>
              <w:t xml:space="preserve">This can only mean one thing.  Puns.  There are a great many bad jokes out there involving electrical humour.</w:t>
            </w:r>
          </w:p>
          <w:p w:rsidR="00000000" w:rsidDel="00000000" w:rsidP="00000000" w:rsidRDefault="00000000" w:rsidRPr="00000000" w14:paraId="00000042">
            <w:pPr>
              <w:widowControl w:val="0"/>
              <w:spacing w:line="240" w:lineRule="auto"/>
              <w:rPr/>
            </w:pPr>
            <w:r w:rsidDel="00000000" w:rsidR="00000000" w:rsidRPr="00000000">
              <w:rPr>
                <w:rtl w:val="0"/>
              </w:rPr>
              <w:t xml:space="preserve">I have even added a video of people having a ‘bad electrical engineering no laugh competition’.  It will give you the idea.</w:t>
            </w:r>
          </w:p>
          <w:p w:rsidR="00000000" w:rsidDel="00000000" w:rsidP="00000000" w:rsidRDefault="00000000" w:rsidRPr="00000000" w14:paraId="00000043">
            <w:pPr>
              <w:widowControl w:val="0"/>
              <w:spacing w:line="240" w:lineRule="auto"/>
              <w:rPr/>
            </w:pPr>
            <w:r w:rsidDel="00000000" w:rsidR="00000000" w:rsidRPr="00000000">
              <w:rPr>
                <w:rtl w:val="0"/>
              </w:rPr>
            </w:r>
          </w:p>
          <w:p w:rsidR="00000000" w:rsidDel="00000000" w:rsidP="00000000" w:rsidRDefault="00000000" w:rsidRPr="00000000" w14:paraId="00000044">
            <w:pPr>
              <w:widowControl w:val="0"/>
              <w:spacing w:line="240" w:lineRule="auto"/>
              <w:rPr/>
            </w:pPr>
            <w:r w:rsidDel="00000000" w:rsidR="00000000" w:rsidRPr="00000000">
              <w:rPr>
                <w:rtl w:val="0"/>
              </w:rPr>
              <w:t xml:space="preserve">Then look at the google doc I have prepared for you.</w:t>
            </w:r>
          </w:p>
          <w:p w:rsidR="00000000" w:rsidDel="00000000" w:rsidP="00000000" w:rsidRDefault="00000000" w:rsidRPr="00000000" w14:paraId="00000045">
            <w:pPr>
              <w:widowControl w:val="0"/>
              <w:spacing w:line="240" w:lineRule="auto"/>
              <w:rPr/>
            </w:pPr>
            <w:r w:rsidDel="00000000" w:rsidR="00000000" w:rsidRPr="00000000">
              <w:rPr>
                <w:rtl w:val="0"/>
              </w:rPr>
            </w:r>
          </w:p>
          <w:p w:rsidR="00000000" w:rsidDel="00000000" w:rsidP="00000000" w:rsidRDefault="00000000" w:rsidRPr="00000000" w14:paraId="00000046">
            <w:pPr>
              <w:widowControl w:val="0"/>
              <w:spacing w:line="240" w:lineRule="auto"/>
              <w:rPr/>
            </w:pPr>
            <w:r w:rsidDel="00000000" w:rsidR="00000000" w:rsidRPr="00000000">
              <w:rPr>
                <w:rtl w:val="0"/>
              </w:rPr>
              <w:t xml:space="preserve">It contains some jokes (good or bad - you decide).  You need to identify the electrical term in the joke, rate the joke’s funniness, and then explain it. </w:t>
            </w:r>
          </w:p>
          <w:p w:rsidR="00000000" w:rsidDel="00000000" w:rsidP="00000000" w:rsidRDefault="00000000" w:rsidRPr="00000000" w14:paraId="00000047">
            <w:pPr>
              <w:widowControl w:val="0"/>
              <w:spacing w:line="240" w:lineRule="auto"/>
              <w:rPr/>
            </w:pPr>
            <w:r w:rsidDel="00000000" w:rsidR="00000000" w:rsidRPr="00000000">
              <w:rPr>
                <w:rtl w:val="0"/>
              </w:rPr>
            </w:r>
          </w:p>
          <w:p w:rsidR="00000000" w:rsidDel="00000000" w:rsidP="00000000" w:rsidRDefault="00000000" w:rsidRPr="00000000" w14:paraId="00000048">
            <w:pPr>
              <w:widowControl w:val="0"/>
              <w:spacing w:line="240" w:lineRule="auto"/>
              <w:rPr/>
            </w:pPr>
            <w:r w:rsidDel="00000000" w:rsidR="00000000" w:rsidRPr="00000000">
              <w:rPr>
                <w:rtl w:val="0"/>
              </w:rPr>
              <w:t xml:space="preserve">I have done the first one for you.</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Helping at home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pPr>
            <w:r w:rsidDel="00000000" w:rsidR="00000000" w:rsidRPr="00000000">
              <w:rPr>
                <w:rtl w:val="0"/>
              </w:rPr>
              <w:t xml:space="preserve">Dino Comic - Last 4 pages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This is a difficult time for all of us, and it will not be an easy time for your parents.  Take a bit of time every day to help them with something.  Tidy up without being asked.  Do the washing up. Help a younger sibling with their home learning, or read them a story.  You can do your bit to make the situation a bit more tolerable.</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If you’re not doing this kind of stuff by now, then shame on you!</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tl w:val="0"/>
              </w:rPr>
              <w:t xml:space="preserve">Some of you may remember this from year 3. Me and the Mr Redhead group had a chat about it, and decided that it would be good to have another go at it.  I have created a google slides document with the next 4 pages on it.  Have a good look at them and think of how the story progresses.  Then add speech bubbles and text boxes to add dialogue and narration.  I have put a text box in the first panel.  Have a look.</w:t>
            </w:r>
          </w:p>
          <w:p w:rsidR="00000000" w:rsidDel="00000000" w:rsidP="00000000" w:rsidRDefault="00000000" w:rsidRPr="00000000" w14:paraId="0000004F">
            <w:pPr>
              <w:widowControl w:val="0"/>
              <w:spacing w:line="240" w:lineRule="auto"/>
              <w:rPr/>
            </w:pPr>
            <w:r w:rsidDel="00000000" w:rsidR="00000000" w:rsidRPr="00000000">
              <w:rPr>
                <w:rtl w:val="0"/>
              </w:rPr>
              <w:t xml:space="preserve">You create speech bubbles using callouts.  These can be accessed through the shape icon on the slides toolbar. Text boxes are added using the text box icon.  You will need to fill them using the bucket tool to make them white.  This icon appears when you click into the text box.  Finish the story!  Ensure it makes sense.  This is the end.</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addition, try and stay active, listen to music and enjoy your time together.  Maybe learn to juggle.  I’m planning on learning to play the ukelele. It’s going slowly but ok.  I have learned to play a ‘c’ and an ‘f’ chord. I aim to learn to play the lava song to annoy Gus Morgan.</w:t>
            </w:r>
          </w:p>
        </w:tc>
      </w:tr>
    </w:tbl>
    <w:p w:rsidR="00000000" w:rsidDel="00000000" w:rsidP="00000000" w:rsidRDefault="00000000" w:rsidRPr="00000000" w14:paraId="00000052">
      <w:pPr>
        <w:rPr>
          <w:color w:val="ff000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hiterosemaths.com/homelearning/year-6/" TargetMode="External"/><Relationship Id="rId7" Type="http://schemas.openxmlformats.org/officeDocument/2006/relationships/hyperlink" Target="https://stories.audible.com/discovery/enterprise-discovery-21103929011?ref=adbl_ent_anon_ds_ds_dbb_0-0" TargetMode="External"/><Relationship Id="rId8" Type="http://schemas.openxmlformats.org/officeDocument/2006/relationships/hyperlink" Target="https://www.theickabog.com/read-the-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