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E2D" w:rsidRPr="00676C92" w:rsidRDefault="00CD1E2D" w:rsidP="00CD1E2D">
      <w:pPr>
        <w:jc w:val="center"/>
        <w:rPr>
          <w:rFonts w:ascii="Arial" w:hAnsi="Arial" w:cs="Arial"/>
        </w:rPr>
      </w:pPr>
      <w:r>
        <w:rPr>
          <w:rFonts w:ascii="Arial" w:hAnsi="Arial" w:cs="Arial"/>
          <w:noProof/>
          <w:lang w:eastAsia="en-GB"/>
        </w:rPr>
        <w:drawing>
          <wp:inline distT="0" distB="0" distL="0" distR="0" wp14:anchorId="4C306E7A" wp14:editId="790B2472">
            <wp:extent cx="1746885" cy="1815465"/>
            <wp:effectExtent l="0" t="0" r="0" b="0"/>
            <wp:docPr id="8" name="Picture 8" descr="C:\Users\ssharm1\Desktop\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harm1\Desktop\School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885" cy="1815465"/>
                    </a:xfrm>
                    <a:prstGeom prst="rect">
                      <a:avLst/>
                    </a:prstGeom>
                    <a:noFill/>
                    <a:ln>
                      <a:noFill/>
                    </a:ln>
                  </pic:spPr>
                </pic:pic>
              </a:graphicData>
            </a:graphic>
          </wp:inline>
        </w:drawing>
      </w:r>
    </w:p>
    <w:p w:rsidR="00CD1E2D" w:rsidRPr="00676C92" w:rsidRDefault="00CD1E2D" w:rsidP="00CD1E2D">
      <w:pPr>
        <w:jc w:val="center"/>
        <w:rPr>
          <w:rFonts w:ascii="Arial" w:hAnsi="Arial" w:cs="Arial"/>
        </w:rPr>
      </w:pPr>
    </w:p>
    <w:p w:rsidR="00CD1E2D" w:rsidRPr="00676C92" w:rsidRDefault="00CD1E2D" w:rsidP="00CD1E2D">
      <w:pPr>
        <w:jc w:val="center"/>
        <w:rPr>
          <w:rFonts w:ascii="Arial" w:hAnsi="Arial" w:cs="Arial"/>
          <w:b/>
          <w:sz w:val="40"/>
          <w:szCs w:val="40"/>
        </w:rPr>
      </w:pPr>
      <w:r w:rsidRPr="00676C92">
        <w:rPr>
          <w:rFonts w:ascii="Arial" w:hAnsi="Arial" w:cs="Arial"/>
          <w:b/>
          <w:sz w:val="40"/>
          <w:szCs w:val="40"/>
        </w:rPr>
        <w:t>St John's C of E</w:t>
      </w:r>
    </w:p>
    <w:p w:rsidR="00CD1E2D" w:rsidRPr="00676C92" w:rsidRDefault="00CD1E2D" w:rsidP="00CD1E2D">
      <w:pPr>
        <w:jc w:val="center"/>
        <w:rPr>
          <w:rFonts w:ascii="Arial" w:hAnsi="Arial" w:cs="Arial"/>
          <w:b/>
          <w:sz w:val="40"/>
          <w:szCs w:val="40"/>
        </w:rPr>
      </w:pPr>
      <w:r w:rsidRPr="00676C92">
        <w:rPr>
          <w:rFonts w:ascii="Arial" w:hAnsi="Arial" w:cs="Arial"/>
          <w:b/>
          <w:sz w:val="40"/>
          <w:szCs w:val="40"/>
        </w:rPr>
        <w:t>Primary &amp; Nursery School</w:t>
      </w:r>
    </w:p>
    <w:p w:rsidR="00CD1E2D" w:rsidRPr="00676C92" w:rsidRDefault="00CD1E2D" w:rsidP="00CD1E2D">
      <w:pPr>
        <w:jc w:val="center"/>
        <w:rPr>
          <w:rFonts w:ascii="Arial" w:hAnsi="Arial" w:cs="Arial"/>
          <w:b/>
          <w:sz w:val="40"/>
          <w:szCs w:val="40"/>
        </w:rPr>
      </w:pPr>
      <w:r w:rsidRPr="00676C92">
        <w:rPr>
          <w:rFonts w:ascii="Arial" w:hAnsi="Arial" w:cs="Arial"/>
          <w:b/>
          <w:sz w:val="40"/>
          <w:szCs w:val="40"/>
        </w:rPr>
        <w:t>Kingston</w:t>
      </w:r>
    </w:p>
    <w:p w:rsidR="00CD1E2D" w:rsidRPr="00676C92" w:rsidRDefault="00CD1E2D" w:rsidP="00CD1E2D">
      <w:pPr>
        <w:rPr>
          <w:rFonts w:ascii="Arial" w:hAnsi="Arial" w:cs="Arial"/>
          <w:b/>
          <w:sz w:val="40"/>
          <w:szCs w:val="40"/>
        </w:rPr>
      </w:pPr>
    </w:p>
    <w:p w:rsidR="00CD1E2D" w:rsidRPr="00676C92" w:rsidRDefault="00CD1E2D" w:rsidP="00CD1E2D">
      <w:pPr>
        <w:jc w:val="center"/>
        <w:rPr>
          <w:rFonts w:ascii="Arial" w:hAnsi="Arial" w:cs="Arial"/>
          <w:b/>
          <w:sz w:val="40"/>
          <w:szCs w:val="40"/>
        </w:rPr>
      </w:pPr>
    </w:p>
    <w:tbl>
      <w:tblPr>
        <w:tblW w:w="0" w:type="auto"/>
        <w:jc w:val="center"/>
        <w:tblBorders>
          <w:top w:val="thickThinLargeGap" w:sz="24" w:space="0" w:color="auto"/>
          <w:left w:val="thickThinLargeGap" w:sz="24" w:space="0" w:color="auto"/>
          <w:bottom w:val="thinThickLargeGap" w:sz="24" w:space="0" w:color="auto"/>
          <w:right w:val="thinThickLargeGap" w:sz="24" w:space="0" w:color="auto"/>
        </w:tblBorders>
        <w:tblLayout w:type="fixed"/>
        <w:tblLook w:val="0000" w:firstRow="0" w:lastRow="0" w:firstColumn="0" w:lastColumn="0" w:noHBand="0" w:noVBand="0"/>
      </w:tblPr>
      <w:tblGrid>
        <w:gridCol w:w="7805"/>
      </w:tblGrid>
      <w:tr w:rsidR="00CD1E2D" w:rsidRPr="00676C92" w:rsidTr="00DF784D">
        <w:trPr>
          <w:trHeight w:hRule="exact" w:val="3910"/>
          <w:jc w:val="center"/>
        </w:trPr>
        <w:tc>
          <w:tcPr>
            <w:tcW w:w="7805" w:type="dxa"/>
            <w:tcBorders>
              <w:top w:val="thickThinLargeGap" w:sz="24" w:space="0" w:color="auto"/>
              <w:bottom w:val="thinThickLargeGap" w:sz="24" w:space="0" w:color="auto"/>
            </w:tcBorders>
            <w:vAlign w:val="center"/>
          </w:tcPr>
          <w:p w:rsidR="00CD1E2D" w:rsidRPr="00676C92" w:rsidRDefault="00CD1E2D" w:rsidP="00DF784D">
            <w:pPr>
              <w:spacing w:before="120" w:after="120"/>
              <w:ind w:left="144" w:right="144"/>
              <w:jc w:val="center"/>
              <w:rPr>
                <w:rFonts w:ascii="Arial" w:hAnsi="Arial" w:cs="Arial"/>
                <w:b/>
                <w:sz w:val="72"/>
                <w:szCs w:val="72"/>
              </w:rPr>
            </w:pPr>
          </w:p>
          <w:p w:rsidR="00CD1E2D" w:rsidRPr="00676C92" w:rsidRDefault="00CD1E2D" w:rsidP="00DF784D">
            <w:pPr>
              <w:spacing w:before="120" w:after="120"/>
              <w:ind w:left="144" w:right="144"/>
              <w:jc w:val="center"/>
              <w:rPr>
                <w:rFonts w:ascii="Arial" w:hAnsi="Arial" w:cs="Arial"/>
                <w:b/>
                <w:sz w:val="44"/>
                <w:szCs w:val="44"/>
              </w:rPr>
            </w:pPr>
            <w:r>
              <w:rPr>
                <w:rFonts w:ascii="Arial" w:hAnsi="Arial" w:cs="Arial"/>
                <w:b/>
                <w:sz w:val="72"/>
                <w:szCs w:val="72"/>
              </w:rPr>
              <w:t>Admissions</w:t>
            </w:r>
          </w:p>
          <w:p w:rsidR="00CD1E2D" w:rsidRPr="00676C92" w:rsidRDefault="00CD1E2D" w:rsidP="00DF784D">
            <w:pPr>
              <w:spacing w:before="120" w:after="120"/>
              <w:ind w:left="144" w:right="144"/>
              <w:jc w:val="center"/>
              <w:rPr>
                <w:rFonts w:ascii="Arial" w:hAnsi="Arial" w:cs="Arial"/>
                <w:b/>
                <w:sz w:val="72"/>
                <w:szCs w:val="72"/>
              </w:rPr>
            </w:pPr>
          </w:p>
          <w:p w:rsidR="00CD1E2D" w:rsidRPr="00676C92" w:rsidRDefault="00CD1E2D" w:rsidP="00DF784D">
            <w:pPr>
              <w:spacing w:before="120" w:after="120"/>
              <w:ind w:left="144" w:right="144"/>
              <w:jc w:val="center"/>
              <w:rPr>
                <w:rFonts w:ascii="Arial" w:hAnsi="Arial" w:cs="Arial"/>
                <w:b/>
                <w:sz w:val="72"/>
                <w:szCs w:val="72"/>
              </w:rPr>
            </w:pPr>
          </w:p>
        </w:tc>
      </w:tr>
    </w:tbl>
    <w:p w:rsidR="00CD1E2D" w:rsidRPr="00676C92" w:rsidRDefault="00CD1E2D" w:rsidP="00CD1E2D">
      <w:pPr>
        <w:jc w:val="center"/>
        <w:rPr>
          <w:rFonts w:ascii="Arial" w:hAnsi="Arial" w:cs="Arial"/>
        </w:rPr>
      </w:pPr>
    </w:p>
    <w:p w:rsidR="00CD1E2D" w:rsidRPr="00676C92" w:rsidRDefault="00CD1E2D" w:rsidP="00CD1E2D">
      <w:pPr>
        <w:jc w:val="center"/>
        <w:rPr>
          <w:rFonts w:ascii="Arial" w:hAnsi="Arial" w:cs="Arial"/>
        </w:rPr>
      </w:pPr>
    </w:p>
    <w:p w:rsidR="00CD1E2D" w:rsidRDefault="00CD1E2D" w:rsidP="00CD1E2D">
      <w:pPr>
        <w:tabs>
          <w:tab w:val="left" w:pos="-720"/>
        </w:tabs>
        <w:suppressAutoHyphens/>
        <w:spacing w:line="240" w:lineRule="atLeast"/>
        <w:jc w:val="both"/>
        <w:rPr>
          <w:rFonts w:ascii="Arial" w:hAnsi="Arial" w:cs="Arial"/>
        </w:rPr>
      </w:pPr>
    </w:p>
    <w:p w:rsidR="00CD1E2D" w:rsidRDefault="00CD1E2D" w:rsidP="00CD1E2D">
      <w:pPr>
        <w:tabs>
          <w:tab w:val="left" w:pos="-720"/>
        </w:tabs>
        <w:suppressAutoHyphens/>
        <w:spacing w:line="240" w:lineRule="atLeast"/>
        <w:jc w:val="both"/>
        <w:rPr>
          <w:rFonts w:ascii="Arial" w:hAnsi="Arial" w:cs="Arial"/>
        </w:rPr>
      </w:pPr>
    </w:p>
    <w:p w:rsidR="00CD1E2D" w:rsidRDefault="00366141" w:rsidP="00CD1E2D">
      <w:pPr>
        <w:tabs>
          <w:tab w:val="left" w:pos="-720"/>
        </w:tabs>
        <w:suppressAutoHyphens/>
        <w:spacing w:line="240" w:lineRule="atLeast"/>
        <w:jc w:val="both"/>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1" layoutInCell="1" allowOverlap="1" wp14:anchorId="68A9BC46" wp14:editId="52A8B507">
                <wp:simplePos x="0" y="0"/>
                <wp:positionH relativeFrom="column">
                  <wp:posOffset>1189355</wp:posOffset>
                </wp:positionH>
                <wp:positionV relativeFrom="margin">
                  <wp:align>bottom</wp:align>
                </wp:positionV>
                <wp:extent cx="3937635" cy="1209675"/>
                <wp:effectExtent l="0" t="0" r="5715"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63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784D" w:rsidRPr="000F69E9" w:rsidRDefault="00DF784D" w:rsidP="000F69E9">
                            <w:pPr>
                              <w:tabs>
                                <w:tab w:val="right" w:pos="1440"/>
                                <w:tab w:val="left" w:pos="1800"/>
                              </w:tabs>
                              <w:jc w:val="center"/>
                              <w:rPr>
                                <w:rFonts w:ascii="Arial" w:hAnsi="Arial" w:cs="Arial"/>
                              </w:rPr>
                            </w:pPr>
                            <w:r w:rsidRPr="000F69E9">
                              <w:rPr>
                                <w:rFonts w:ascii="Arial" w:hAnsi="Arial" w:cs="Arial"/>
                              </w:rPr>
                              <w:t xml:space="preserve">Written: </w:t>
                            </w:r>
                            <w:r>
                              <w:rPr>
                                <w:rFonts w:ascii="Arial" w:hAnsi="Arial" w:cs="Arial"/>
                              </w:rPr>
                              <w:tab/>
                            </w:r>
                            <w:r>
                              <w:rPr>
                                <w:rFonts w:ascii="Arial" w:hAnsi="Arial" w:cs="Arial"/>
                              </w:rPr>
                              <w:tab/>
                            </w:r>
                            <w:r w:rsidRPr="000F69E9">
                              <w:rPr>
                                <w:rFonts w:ascii="Arial" w:hAnsi="Arial" w:cs="Arial"/>
                              </w:rPr>
                              <w:t>Jan 201</w:t>
                            </w:r>
                            <w:r>
                              <w:rPr>
                                <w:rFonts w:ascii="Arial" w:hAnsi="Arial" w:cs="Arial"/>
                              </w:rPr>
                              <w:t>9</w:t>
                            </w:r>
                          </w:p>
                          <w:p w:rsidR="00DF784D" w:rsidRPr="000F69E9" w:rsidRDefault="00DF784D" w:rsidP="000F69E9">
                            <w:pPr>
                              <w:tabs>
                                <w:tab w:val="right" w:pos="1440"/>
                                <w:tab w:val="left" w:pos="1800"/>
                              </w:tabs>
                              <w:jc w:val="center"/>
                              <w:rPr>
                                <w:rFonts w:ascii="Arial" w:hAnsi="Arial" w:cs="Arial"/>
                                <w:b/>
                              </w:rPr>
                            </w:pPr>
                            <w:r w:rsidRPr="000F69E9">
                              <w:rPr>
                                <w:rFonts w:ascii="Arial" w:hAnsi="Arial" w:cs="Arial"/>
                              </w:rPr>
                              <w:t xml:space="preserve">Review: </w:t>
                            </w:r>
                            <w:r w:rsidRPr="000F69E9">
                              <w:rPr>
                                <w:rFonts w:ascii="Arial" w:hAnsi="Arial" w:cs="Arial"/>
                              </w:rPr>
                              <w:tab/>
                            </w:r>
                            <w:r>
                              <w:rPr>
                                <w:rFonts w:ascii="Arial" w:hAnsi="Arial" w:cs="Arial"/>
                              </w:rPr>
                              <w:tab/>
                              <w:t>Jan 2021</w:t>
                            </w:r>
                          </w:p>
                          <w:p w:rsidR="00DF784D" w:rsidRPr="000F69E9" w:rsidRDefault="00DF784D" w:rsidP="000F69E9">
                            <w:pPr>
                              <w:tabs>
                                <w:tab w:val="right" w:pos="1440"/>
                                <w:tab w:val="left" w:pos="1800"/>
                              </w:tabs>
                              <w:jc w:val="center"/>
                              <w:rPr>
                                <w:rFonts w:ascii="Arial" w:hAnsi="Arial" w:cs="Arial"/>
                                <w:b/>
                              </w:rPr>
                            </w:pPr>
                          </w:p>
                          <w:p w:rsidR="00DF784D" w:rsidRDefault="00DF784D" w:rsidP="000F69E9">
                            <w:pPr>
                              <w:tabs>
                                <w:tab w:val="right" w:pos="1440"/>
                                <w:tab w:val="left" w:pos="1800"/>
                              </w:tabs>
                              <w:jc w:val="center"/>
                              <w:rPr>
                                <w:rFonts w:ascii="Arial" w:hAnsi="Arial" w:cs="Arial"/>
                                <w:b/>
                              </w:rPr>
                            </w:pPr>
                            <w:r w:rsidRPr="000F69E9">
                              <w:rPr>
                                <w:rFonts w:ascii="Arial" w:hAnsi="Arial" w:cs="Arial"/>
                                <w:b/>
                              </w:rPr>
                              <w:t>Alan Bennett</w:t>
                            </w:r>
                            <w:r w:rsidR="00EF7BE5">
                              <w:rPr>
                                <w:rFonts w:ascii="Arial" w:hAnsi="Arial" w:cs="Arial"/>
                                <w:b/>
                              </w:rPr>
                              <w:t xml:space="preserve"> Admissions Committee</w:t>
                            </w:r>
                          </w:p>
                          <w:p w:rsidR="00EF7BE5" w:rsidRPr="000F69E9" w:rsidRDefault="00EF7BE5" w:rsidP="00EF7BE5">
                            <w:pPr>
                              <w:tabs>
                                <w:tab w:val="right" w:pos="1440"/>
                                <w:tab w:val="left" w:pos="1800"/>
                              </w:tabs>
                              <w:rPr>
                                <w:rFonts w:ascii="Arial" w:hAnsi="Arial" w:cs="Arial"/>
                                <w:b/>
                              </w:rPr>
                            </w:pPr>
                            <w:r>
                              <w:rPr>
                                <w:rFonts w:ascii="Arial" w:hAnsi="Arial" w:cs="Arial"/>
                                <w:b/>
                              </w:rPr>
                              <w:t xml:space="preserve">             Lulu Esua      Headteacher</w:t>
                            </w:r>
                          </w:p>
                          <w:p w:rsidR="00DF784D" w:rsidRDefault="00DF784D" w:rsidP="00366141">
                            <w:pPr>
                              <w:tabs>
                                <w:tab w:val="right" w:pos="1440"/>
                                <w:tab w:val="left" w:pos="1800"/>
                              </w:tabs>
                              <w:jc w:val="center"/>
                              <w:rPr>
                                <w:rFonts w:ascii="Verdana" w:hAnsi="Verdana"/>
                                <w:b/>
                                <w:szCs w:val="22"/>
                              </w:rPr>
                            </w:pPr>
                          </w:p>
                          <w:p w:rsidR="00DF784D" w:rsidRDefault="00DF784D" w:rsidP="00366141">
                            <w:pPr>
                              <w:tabs>
                                <w:tab w:val="right" w:pos="1440"/>
                                <w:tab w:val="left" w:pos="1800"/>
                              </w:tabs>
                              <w:jc w:val="cente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9BC46" id="_x0000_t202" coordsize="21600,21600" o:spt="202" path="m,l,21600r21600,l21600,xe">
                <v:stroke joinstyle="miter"/>
                <v:path gradientshapeok="t" o:connecttype="rect"/>
              </v:shapetype>
              <v:shape id="Text Box 4" o:spid="_x0000_s1026" type="#_x0000_t202" style="position:absolute;left:0;text-align:left;margin-left:93.65pt;margin-top:0;width:310.05pt;height:95.25pt;z-index:251659264;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6Vgw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" stroked="f">
                <v:textbox>
                  <w:txbxContent>
                    <w:p w:rsidR="00DF784D" w:rsidRPr="000F69E9" w:rsidRDefault="00DF784D" w:rsidP="000F69E9">
                      <w:pPr>
                        <w:tabs>
                          <w:tab w:val="right" w:pos="1440"/>
                          <w:tab w:val="left" w:pos="1800"/>
                        </w:tabs>
                        <w:jc w:val="center"/>
                        <w:rPr>
                          <w:rFonts w:ascii="Arial" w:hAnsi="Arial" w:cs="Arial"/>
                        </w:rPr>
                      </w:pPr>
                      <w:r w:rsidRPr="000F69E9">
                        <w:rPr>
                          <w:rFonts w:ascii="Arial" w:hAnsi="Arial" w:cs="Arial"/>
                        </w:rPr>
                        <w:t xml:space="preserve">Written: </w:t>
                      </w:r>
                      <w:r>
                        <w:rPr>
                          <w:rFonts w:ascii="Arial" w:hAnsi="Arial" w:cs="Arial"/>
                        </w:rPr>
                        <w:tab/>
                      </w:r>
                      <w:r>
                        <w:rPr>
                          <w:rFonts w:ascii="Arial" w:hAnsi="Arial" w:cs="Arial"/>
                        </w:rPr>
                        <w:tab/>
                      </w:r>
                      <w:r w:rsidRPr="000F69E9">
                        <w:rPr>
                          <w:rFonts w:ascii="Arial" w:hAnsi="Arial" w:cs="Arial"/>
                        </w:rPr>
                        <w:t>Jan 201</w:t>
                      </w:r>
                      <w:r>
                        <w:rPr>
                          <w:rFonts w:ascii="Arial" w:hAnsi="Arial" w:cs="Arial"/>
                        </w:rPr>
                        <w:t>9</w:t>
                      </w:r>
                    </w:p>
                    <w:p w:rsidR="00DF784D" w:rsidRPr="000F69E9" w:rsidRDefault="00DF784D" w:rsidP="000F69E9">
                      <w:pPr>
                        <w:tabs>
                          <w:tab w:val="right" w:pos="1440"/>
                          <w:tab w:val="left" w:pos="1800"/>
                        </w:tabs>
                        <w:jc w:val="center"/>
                        <w:rPr>
                          <w:rFonts w:ascii="Arial" w:hAnsi="Arial" w:cs="Arial"/>
                          <w:b/>
                        </w:rPr>
                      </w:pPr>
                      <w:r w:rsidRPr="000F69E9">
                        <w:rPr>
                          <w:rFonts w:ascii="Arial" w:hAnsi="Arial" w:cs="Arial"/>
                        </w:rPr>
                        <w:t xml:space="preserve">Review: </w:t>
                      </w:r>
                      <w:r w:rsidRPr="000F69E9">
                        <w:rPr>
                          <w:rFonts w:ascii="Arial" w:hAnsi="Arial" w:cs="Arial"/>
                        </w:rPr>
                        <w:tab/>
                      </w:r>
                      <w:r>
                        <w:rPr>
                          <w:rFonts w:ascii="Arial" w:hAnsi="Arial" w:cs="Arial"/>
                        </w:rPr>
                        <w:tab/>
                        <w:t>Jan 2021</w:t>
                      </w:r>
                    </w:p>
                    <w:p w:rsidR="00DF784D" w:rsidRPr="000F69E9" w:rsidRDefault="00DF784D" w:rsidP="000F69E9">
                      <w:pPr>
                        <w:tabs>
                          <w:tab w:val="right" w:pos="1440"/>
                          <w:tab w:val="left" w:pos="1800"/>
                        </w:tabs>
                        <w:jc w:val="center"/>
                        <w:rPr>
                          <w:rFonts w:ascii="Arial" w:hAnsi="Arial" w:cs="Arial"/>
                          <w:b/>
                        </w:rPr>
                      </w:pPr>
                    </w:p>
                    <w:p w:rsidR="00DF784D" w:rsidRDefault="00DF784D" w:rsidP="000F69E9">
                      <w:pPr>
                        <w:tabs>
                          <w:tab w:val="right" w:pos="1440"/>
                          <w:tab w:val="left" w:pos="1800"/>
                        </w:tabs>
                        <w:jc w:val="center"/>
                        <w:rPr>
                          <w:rFonts w:ascii="Arial" w:hAnsi="Arial" w:cs="Arial"/>
                          <w:b/>
                        </w:rPr>
                      </w:pPr>
                      <w:r w:rsidRPr="000F69E9">
                        <w:rPr>
                          <w:rFonts w:ascii="Arial" w:hAnsi="Arial" w:cs="Arial"/>
                          <w:b/>
                        </w:rPr>
                        <w:t>Alan Bennett</w:t>
                      </w:r>
                      <w:r w:rsidR="00EF7BE5">
                        <w:rPr>
                          <w:rFonts w:ascii="Arial" w:hAnsi="Arial" w:cs="Arial"/>
                          <w:b/>
                        </w:rPr>
                        <w:t xml:space="preserve"> Admissions Committee</w:t>
                      </w:r>
                    </w:p>
                    <w:p w:rsidR="00EF7BE5" w:rsidRPr="000F69E9" w:rsidRDefault="00EF7BE5" w:rsidP="00EF7BE5">
                      <w:pPr>
                        <w:tabs>
                          <w:tab w:val="right" w:pos="1440"/>
                          <w:tab w:val="left" w:pos="1800"/>
                        </w:tabs>
                        <w:rPr>
                          <w:rFonts w:ascii="Arial" w:hAnsi="Arial" w:cs="Arial"/>
                          <w:b/>
                        </w:rPr>
                      </w:pPr>
                      <w:r>
                        <w:rPr>
                          <w:rFonts w:ascii="Arial" w:hAnsi="Arial" w:cs="Arial"/>
                          <w:b/>
                        </w:rPr>
                        <w:t xml:space="preserve">             Lulu Esua      Headteacher</w:t>
                      </w:r>
                      <w:bookmarkStart w:id="1" w:name="_GoBack"/>
                      <w:bookmarkEnd w:id="1"/>
                    </w:p>
                    <w:p w:rsidR="00DF784D" w:rsidRDefault="00DF784D" w:rsidP="00366141">
                      <w:pPr>
                        <w:tabs>
                          <w:tab w:val="right" w:pos="1440"/>
                          <w:tab w:val="left" w:pos="1800"/>
                        </w:tabs>
                        <w:jc w:val="center"/>
                        <w:rPr>
                          <w:rFonts w:ascii="Verdana" w:hAnsi="Verdana"/>
                          <w:b/>
                          <w:szCs w:val="22"/>
                        </w:rPr>
                      </w:pPr>
                    </w:p>
                    <w:p w:rsidR="00DF784D" w:rsidRDefault="00DF784D" w:rsidP="00366141">
                      <w:pPr>
                        <w:tabs>
                          <w:tab w:val="right" w:pos="1440"/>
                          <w:tab w:val="left" w:pos="1800"/>
                        </w:tabs>
                        <w:jc w:val="center"/>
                        <w:rPr>
                          <w:rFonts w:ascii="Verdana" w:hAnsi="Verdana"/>
                          <w:b/>
                        </w:rPr>
                      </w:pPr>
                    </w:p>
                  </w:txbxContent>
                </v:textbox>
                <w10:wrap type="square" anchory="margin"/>
                <w10:anchorlock/>
              </v:shape>
            </w:pict>
          </mc:Fallback>
        </mc:AlternateContent>
      </w:r>
    </w:p>
    <w:p w:rsidR="00CD1E2D" w:rsidRDefault="00CD1E2D" w:rsidP="00CD1E2D">
      <w:pPr>
        <w:tabs>
          <w:tab w:val="left" w:pos="-720"/>
        </w:tabs>
        <w:suppressAutoHyphens/>
        <w:spacing w:line="240" w:lineRule="atLeast"/>
        <w:jc w:val="both"/>
        <w:rPr>
          <w:rFonts w:ascii="Arial" w:hAnsi="Arial" w:cs="Arial"/>
        </w:rPr>
      </w:pPr>
    </w:p>
    <w:p w:rsidR="00CD1E2D" w:rsidRDefault="00CD1E2D" w:rsidP="00CD1E2D">
      <w:pPr>
        <w:tabs>
          <w:tab w:val="left" w:pos="-720"/>
        </w:tabs>
        <w:suppressAutoHyphens/>
        <w:spacing w:line="240" w:lineRule="atLeast"/>
        <w:jc w:val="both"/>
        <w:rPr>
          <w:rFonts w:ascii="Arial" w:hAnsi="Arial" w:cs="Arial"/>
        </w:rPr>
      </w:pPr>
    </w:p>
    <w:p w:rsidR="00CD1E2D" w:rsidRDefault="00CD1E2D" w:rsidP="00CD1E2D">
      <w:pPr>
        <w:tabs>
          <w:tab w:val="left" w:pos="-720"/>
        </w:tabs>
        <w:suppressAutoHyphens/>
        <w:spacing w:line="240" w:lineRule="atLeast"/>
        <w:jc w:val="both"/>
        <w:rPr>
          <w:rFonts w:ascii="Arial" w:hAnsi="Arial" w:cs="Arial"/>
        </w:rPr>
      </w:pPr>
    </w:p>
    <w:p w:rsidR="00CD1E2D" w:rsidRDefault="00CD1E2D" w:rsidP="00CD1E2D">
      <w:pPr>
        <w:tabs>
          <w:tab w:val="left" w:pos="-720"/>
        </w:tabs>
        <w:suppressAutoHyphens/>
        <w:spacing w:line="240" w:lineRule="atLeast"/>
        <w:jc w:val="both"/>
        <w:rPr>
          <w:rFonts w:ascii="Arial" w:hAnsi="Arial" w:cs="Arial"/>
        </w:rPr>
      </w:pPr>
    </w:p>
    <w:p w:rsidR="00CD1E2D" w:rsidRDefault="00CD1E2D" w:rsidP="00CD1E2D">
      <w:pPr>
        <w:tabs>
          <w:tab w:val="left" w:pos="-720"/>
        </w:tabs>
        <w:suppressAutoHyphens/>
        <w:spacing w:line="240" w:lineRule="atLeast"/>
        <w:jc w:val="both"/>
        <w:rPr>
          <w:rFonts w:ascii="Arial" w:hAnsi="Arial" w:cs="Arial"/>
        </w:rPr>
      </w:pPr>
    </w:p>
    <w:p w:rsidR="00CD1E2D" w:rsidRDefault="00CD1E2D" w:rsidP="00CD1E2D">
      <w:pPr>
        <w:tabs>
          <w:tab w:val="left" w:pos="-720"/>
        </w:tabs>
        <w:suppressAutoHyphens/>
        <w:spacing w:line="240" w:lineRule="atLeast"/>
        <w:jc w:val="both"/>
        <w:rPr>
          <w:rFonts w:ascii="Arial" w:hAnsi="Arial" w:cs="Arial"/>
        </w:rPr>
      </w:pPr>
    </w:p>
    <w:p w:rsidR="00CD1E2D" w:rsidRDefault="00CD1E2D" w:rsidP="00CD1E2D">
      <w:pPr>
        <w:tabs>
          <w:tab w:val="left" w:pos="-720"/>
        </w:tabs>
        <w:suppressAutoHyphens/>
        <w:spacing w:line="240" w:lineRule="atLeast"/>
        <w:jc w:val="both"/>
        <w:rPr>
          <w:rFonts w:ascii="Arial" w:hAnsi="Arial" w:cs="Arial"/>
        </w:rPr>
      </w:pPr>
    </w:p>
    <w:p w:rsidR="00CD1E2D" w:rsidRPr="00676C92" w:rsidRDefault="00CD1E2D" w:rsidP="00CD1E2D">
      <w:pPr>
        <w:tabs>
          <w:tab w:val="left" w:pos="-720"/>
        </w:tabs>
        <w:suppressAutoHyphens/>
        <w:spacing w:line="240" w:lineRule="atLeast"/>
        <w:jc w:val="both"/>
        <w:rPr>
          <w:rFonts w:ascii="Arial" w:hAnsi="Arial" w:cs="Arial"/>
        </w:rPr>
      </w:pPr>
    </w:p>
    <w:p w:rsidR="00CD1E2D" w:rsidRPr="00676C92" w:rsidRDefault="00CD1E2D" w:rsidP="00CD1E2D">
      <w:pPr>
        <w:tabs>
          <w:tab w:val="left" w:pos="-720"/>
        </w:tabs>
        <w:suppressAutoHyphens/>
        <w:spacing w:line="240" w:lineRule="atLeast"/>
        <w:jc w:val="center"/>
        <w:rPr>
          <w:rFonts w:ascii="Arial" w:hAnsi="Arial" w:cs="Arial"/>
          <w:b/>
        </w:rPr>
      </w:pPr>
      <w:r w:rsidRPr="00676C92">
        <w:rPr>
          <w:rFonts w:ascii="Arial" w:hAnsi="Arial" w:cs="Arial"/>
          <w:b/>
        </w:rPr>
        <w:tab/>
      </w:r>
      <w:r w:rsidRPr="00676C92">
        <w:rPr>
          <w:rFonts w:ascii="Arial" w:hAnsi="Arial" w:cs="Arial"/>
          <w:b/>
        </w:rPr>
        <w:tab/>
      </w:r>
    </w:p>
    <w:p w:rsidR="00CD1E2D" w:rsidRDefault="00CD1E2D" w:rsidP="00CD1E2D"/>
    <w:p w:rsidR="00CD1E2D" w:rsidRDefault="00CD1E2D" w:rsidP="00CD1E2D"/>
    <w:p w:rsidR="007E24E6" w:rsidRPr="00D612C7" w:rsidRDefault="007E24E6" w:rsidP="007E24E6">
      <w:pPr>
        <w:jc w:val="center"/>
        <w:rPr>
          <w:rFonts w:asciiTheme="minorHAnsi" w:hAnsiTheme="minorHAnsi"/>
        </w:rPr>
      </w:pPr>
    </w:p>
    <w:p w:rsidR="0047260C" w:rsidRDefault="0047260C" w:rsidP="007E24E6">
      <w:pPr>
        <w:spacing w:before="120"/>
        <w:jc w:val="both"/>
        <w:rPr>
          <w:rFonts w:ascii="Arial" w:hAnsi="Arial" w:cs="Arial"/>
        </w:rPr>
      </w:pPr>
    </w:p>
    <w:p w:rsidR="002A75A7" w:rsidRDefault="002A75A7" w:rsidP="002A75A7">
      <w:pPr>
        <w:pStyle w:val="Heading4"/>
        <w:rPr>
          <w:rFonts w:ascii="Arial" w:hAnsi="Arial" w:cs="Arial"/>
          <w:sz w:val="22"/>
          <w:szCs w:val="22"/>
        </w:rPr>
      </w:pPr>
      <w:r>
        <w:rPr>
          <w:rFonts w:ascii="Arial" w:hAnsi="Arial" w:cs="Arial"/>
          <w:sz w:val="22"/>
          <w:szCs w:val="22"/>
        </w:rPr>
        <w:t>Mission Statement</w:t>
      </w:r>
    </w:p>
    <w:p w:rsidR="002A75A7" w:rsidRDefault="002A75A7" w:rsidP="002A75A7">
      <w:pPr>
        <w:rPr>
          <w:rFonts w:ascii="Arial" w:eastAsia="Arial" w:hAnsi="Arial" w:cs="Arial"/>
          <w:sz w:val="22"/>
          <w:szCs w:val="22"/>
        </w:rPr>
      </w:pPr>
      <w:r>
        <w:rPr>
          <w:rFonts w:ascii="Arial" w:eastAsia="Arial" w:hAnsi="Arial" w:cs="Arial"/>
        </w:rPr>
        <w:t>St John’s nurtures the educational, spiritual and moral development of all within its community, regardless of culture and belief. We foster in our pupils mutual respect and responsibility based on the core Christian values, and fulfil our school motto: “Believe Inspire Achieve”.</w:t>
      </w:r>
    </w:p>
    <w:p w:rsidR="002A75A7" w:rsidRDefault="002A75A7" w:rsidP="002A75A7">
      <w:pPr>
        <w:rPr>
          <w:rFonts w:ascii="Arial" w:eastAsia="Arial" w:hAnsi="Arial" w:cs="Arial"/>
          <w:b/>
        </w:rPr>
      </w:pPr>
    </w:p>
    <w:p w:rsidR="002A75A7" w:rsidRDefault="002A75A7" w:rsidP="002A75A7">
      <w:pPr>
        <w:rPr>
          <w:rFonts w:ascii="Arial" w:eastAsia="Arial" w:hAnsi="Arial" w:cs="Arial"/>
        </w:rPr>
      </w:pPr>
      <w:r>
        <w:rPr>
          <w:rFonts w:ascii="Arial" w:eastAsia="Arial" w:hAnsi="Arial" w:cs="Arial"/>
          <w:b/>
        </w:rPr>
        <w:t xml:space="preserve">Vision                                                                                                                                                                </w:t>
      </w:r>
      <w:r>
        <w:rPr>
          <w:rFonts w:ascii="Arial" w:hAnsi="Arial" w:cs="Arial"/>
        </w:rPr>
        <w:t xml:space="preserve">Our vision is for our whole school community, through the love of God, to respect and understand the Christian values and the beliefs of others.  </w:t>
      </w:r>
    </w:p>
    <w:p w:rsidR="002A75A7" w:rsidRDefault="002A75A7" w:rsidP="002A75A7">
      <w:pPr>
        <w:pStyle w:val="NoSpacing"/>
        <w:rPr>
          <w:rFonts w:ascii="Arial" w:hAnsi="Arial" w:cs="Arial"/>
        </w:rPr>
      </w:pPr>
      <w:r>
        <w:rPr>
          <w:rFonts w:ascii="Arial" w:hAnsi="Arial" w:cs="Arial"/>
        </w:rPr>
        <w:t>We ensure that our children are happy, successful learners who enjoy learning, make progress and achieve their full potential.</w:t>
      </w:r>
    </w:p>
    <w:p w:rsidR="002A75A7" w:rsidRDefault="002A75A7" w:rsidP="002A75A7">
      <w:pPr>
        <w:pStyle w:val="NoSpacing"/>
        <w:rPr>
          <w:rFonts w:ascii="Arial" w:hAnsi="Arial" w:cs="Arial"/>
        </w:rPr>
      </w:pPr>
      <w:r>
        <w:rPr>
          <w:rFonts w:ascii="Arial" w:hAnsi="Arial" w:cs="Arial"/>
        </w:rPr>
        <w:t>Our Christian values will inspire our children to develop resilience and confidence.</w:t>
      </w:r>
    </w:p>
    <w:p w:rsidR="002A75A7" w:rsidRDefault="002A75A7" w:rsidP="002A75A7">
      <w:pPr>
        <w:pStyle w:val="NoSpacing"/>
        <w:rPr>
          <w:rFonts w:ascii="Arial" w:hAnsi="Arial" w:cs="Arial"/>
        </w:rPr>
      </w:pPr>
      <w:r>
        <w:rPr>
          <w:rFonts w:ascii="Arial" w:hAnsi="Arial" w:cs="Arial"/>
        </w:rPr>
        <w:t>Our children will lead safe, healthy, caring and fulfilling lives, becoming responsible citizens who make positive contributions to society.</w:t>
      </w:r>
    </w:p>
    <w:p w:rsidR="002A75A7" w:rsidRDefault="002A75A7" w:rsidP="002A75A7">
      <w:pPr>
        <w:pStyle w:val="NoSpacing"/>
        <w:rPr>
          <w:rFonts w:ascii="Arial" w:hAnsi="Arial" w:cs="Arial"/>
        </w:rPr>
      </w:pPr>
    </w:p>
    <w:p w:rsidR="002A75A7" w:rsidRDefault="002A75A7" w:rsidP="002A75A7">
      <w:pPr>
        <w:pStyle w:val="NoSpacing"/>
        <w:rPr>
          <w:rFonts w:ascii="Arial" w:hAnsi="Arial" w:cs="Arial"/>
        </w:rPr>
      </w:pPr>
    </w:p>
    <w:p w:rsidR="002A75A7" w:rsidRDefault="002A75A7" w:rsidP="002A75A7">
      <w:pPr>
        <w:pStyle w:val="NoSpacing"/>
        <w:rPr>
          <w:rFonts w:ascii="Arial" w:hAnsi="Arial" w:cs="Arial"/>
        </w:rPr>
      </w:pPr>
      <w:r>
        <w:rPr>
          <w:rFonts w:ascii="Arial" w:hAnsi="Arial" w:cs="Arial"/>
        </w:rPr>
        <w:t xml:space="preserve">We want everyone is our school to flourish and to know ‘life in all its fullness’ (John 10:10). </w:t>
      </w:r>
    </w:p>
    <w:p w:rsidR="002A75A7" w:rsidRDefault="002A75A7" w:rsidP="002A75A7">
      <w:pPr>
        <w:rPr>
          <w:rFonts w:ascii="Arial" w:eastAsia="Arial" w:hAnsi="Arial" w:cs="Arial"/>
          <w:b/>
        </w:rPr>
      </w:pPr>
      <w:r>
        <w:rPr>
          <w:rFonts w:ascii="Arial" w:eastAsia="Arial" w:hAnsi="Arial" w:cs="Arial"/>
          <w:b/>
        </w:rPr>
        <w:t xml:space="preserve">                                                                                                                                                                                </w:t>
      </w:r>
    </w:p>
    <w:p w:rsidR="002A75A7" w:rsidRDefault="002A75A7" w:rsidP="002A75A7">
      <w:pPr>
        <w:rPr>
          <w:rFonts w:ascii="Arial" w:eastAsia="Arial" w:hAnsi="Arial" w:cs="Arial"/>
        </w:rPr>
      </w:pPr>
      <w:r>
        <w:rPr>
          <w:rFonts w:ascii="Arial" w:eastAsia="Arial" w:hAnsi="Arial" w:cs="Arial"/>
          <w:b/>
        </w:rPr>
        <w:t>Rights Respecting School</w:t>
      </w:r>
      <w:r>
        <w:rPr>
          <w:rFonts w:ascii="Arial" w:eastAsia="Arial" w:hAnsi="Arial" w:cs="Arial"/>
        </w:rPr>
        <w:t xml:space="preserve">                                                                                                                                  St John’s School is working towards becoming a Rights Respecting School and as such strongly believes in and promotes the United Nations Convention on the Rights of the Child. This policy exemplifies these rights and our practice aims to ensure that Children’s rights are at the centre of life at St John’s.</w:t>
      </w:r>
    </w:p>
    <w:p w:rsidR="002A75A7" w:rsidRDefault="002A75A7" w:rsidP="002A75A7">
      <w:pPr>
        <w:rPr>
          <w:rFonts w:ascii="Calibri" w:eastAsia="Calibri" w:hAnsi="Calibri"/>
        </w:rPr>
      </w:pPr>
      <w:r>
        <w:rPr>
          <w:rFonts w:ascii="Calibri" w:eastAsia="Calibri" w:hAnsi="Calibri"/>
          <w:noProof/>
          <w:lang w:eastAsia="en-GB"/>
        </w:rPr>
        <w:drawing>
          <wp:anchor distT="0" distB="0" distL="0" distR="0" simplePos="0" relativeHeight="251661312" behindDoc="0" locked="0" layoutInCell="1" allowOverlap="1">
            <wp:simplePos x="0" y="0"/>
            <wp:positionH relativeFrom="margin">
              <wp:posOffset>2276475</wp:posOffset>
            </wp:positionH>
            <wp:positionV relativeFrom="paragraph">
              <wp:posOffset>17145</wp:posOffset>
            </wp:positionV>
            <wp:extent cx="1038225" cy="9429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942975"/>
                    </a:xfrm>
                    <a:prstGeom prst="rect">
                      <a:avLst/>
                    </a:prstGeom>
                    <a:noFill/>
                  </pic:spPr>
                </pic:pic>
              </a:graphicData>
            </a:graphic>
            <wp14:sizeRelH relativeFrom="page">
              <wp14:pctWidth>0</wp14:pctWidth>
            </wp14:sizeRelH>
            <wp14:sizeRelV relativeFrom="page">
              <wp14:pctHeight>0</wp14:pctHeight>
            </wp14:sizeRelV>
          </wp:anchor>
        </w:drawing>
      </w:r>
    </w:p>
    <w:p w:rsidR="002A75A7" w:rsidRDefault="002A75A7" w:rsidP="002A75A7">
      <w:pPr>
        <w:rPr>
          <w:rFonts w:ascii="Arial" w:eastAsia="Arial" w:hAnsi="Arial" w:cs="Arial"/>
        </w:rPr>
      </w:pPr>
    </w:p>
    <w:p w:rsidR="0047260C" w:rsidRDefault="0047260C" w:rsidP="0047260C">
      <w:pPr>
        <w:rPr>
          <w:rFonts w:ascii="Arial" w:hAnsi="Arial" w:cs="Arial"/>
        </w:rPr>
      </w:pPr>
    </w:p>
    <w:p w:rsidR="0047260C" w:rsidRDefault="0047260C" w:rsidP="0047260C">
      <w:pPr>
        <w:rPr>
          <w:rFonts w:ascii="Arial" w:hAnsi="Arial" w:cs="Arial"/>
        </w:rPr>
      </w:pPr>
    </w:p>
    <w:p w:rsidR="0047260C" w:rsidRDefault="0047260C" w:rsidP="007E24E6">
      <w:pPr>
        <w:spacing w:before="120"/>
        <w:jc w:val="both"/>
        <w:rPr>
          <w:rFonts w:ascii="Arial" w:hAnsi="Arial" w:cs="Arial"/>
        </w:rPr>
      </w:pPr>
    </w:p>
    <w:p w:rsidR="0047260C" w:rsidRDefault="0047260C" w:rsidP="007E24E6">
      <w:pPr>
        <w:spacing w:before="120"/>
        <w:jc w:val="both"/>
        <w:rPr>
          <w:rFonts w:ascii="Arial" w:hAnsi="Arial" w:cs="Arial"/>
        </w:rPr>
      </w:pPr>
    </w:p>
    <w:p w:rsidR="007E24E6" w:rsidRPr="000F69E9" w:rsidRDefault="007E24E6" w:rsidP="007E24E6">
      <w:pPr>
        <w:spacing w:before="120"/>
        <w:jc w:val="both"/>
        <w:rPr>
          <w:rFonts w:ascii="Arial" w:hAnsi="Arial" w:cs="Arial"/>
        </w:rPr>
      </w:pPr>
      <w:r w:rsidRPr="000F69E9">
        <w:rPr>
          <w:rFonts w:ascii="Arial" w:hAnsi="Arial" w:cs="Arial"/>
        </w:rPr>
        <w:t>St John’s Church of England Primary School has a distinctive Christian ethos which is at the heart of this school and provides an inclusive, caring and supportive environment where children learn and flourish in a setting shaped by Christian values. We welcome applications from all members of the community and we ask all parents to respect the Christian ethos of our school and its importance to our community.</w:t>
      </w:r>
    </w:p>
    <w:p w:rsidR="007E24E6" w:rsidRPr="000F69E9" w:rsidRDefault="007E24E6" w:rsidP="007E24E6">
      <w:pPr>
        <w:rPr>
          <w:rFonts w:ascii="Arial" w:hAnsi="Arial" w:cs="Arial"/>
          <w:b/>
        </w:rPr>
      </w:pPr>
    </w:p>
    <w:p w:rsidR="007E24E6" w:rsidRPr="000F69E9" w:rsidRDefault="007E24E6" w:rsidP="007E24E6">
      <w:pPr>
        <w:jc w:val="both"/>
        <w:rPr>
          <w:rFonts w:ascii="Arial" w:hAnsi="Arial" w:cs="Arial"/>
        </w:rPr>
      </w:pPr>
      <w:r w:rsidRPr="000F69E9">
        <w:rPr>
          <w:rFonts w:ascii="Arial" w:hAnsi="Arial" w:cs="Arial"/>
        </w:rPr>
        <w:t xml:space="preserve">St John’s C of E Primary School is part of the co-ordinated admissions scheme for all maintained primary schools in Kingston. </w:t>
      </w:r>
    </w:p>
    <w:p w:rsidR="007E24E6" w:rsidRPr="000F69E9" w:rsidRDefault="007E24E6" w:rsidP="007E24E6">
      <w:pPr>
        <w:jc w:val="both"/>
        <w:rPr>
          <w:rFonts w:ascii="Arial" w:hAnsi="Arial" w:cs="Arial"/>
        </w:rPr>
      </w:pPr>
    </w:p>
    <w:p w:rsidR="00A36FA1" w:rsidRPr="000F69E9" w:rsidRDefault="007E24E6" w:rsidP="00A36FA1">
      <w:pPr>
        <w:jc w:val="both"/>
        <w:rPr>
          <w:rFonts w:ascii="Arial" w:hAnsi="Arial" w:cs="Arial"/>
          <w:color w:val="auto"/>
        </w:rPr>
      </w:pPr>
      <w:r w:rsidRPr="000F69E9">
        <w:rPr>
          <w:rFonts w:ascii="Arial" w:hAnsi="Arial" w:cs="Arial"/>
        </w:rPr>
        <w:t xml:space="preserve">Parents who wish to apply for a Reception place </w:t>
      </w:r>
      <w:r w:rsidR="00904A88" w:rsidRPr="000F69E9">
        <w:rPr>
          <w:rFonts w:ascii="Arial" w:hAnsi="Arial" w:cs="Arial"/>
        </w:rPr>
        <w:t>at the school for September 20</w:t>
      </w:r>
      <w:r w:rsidR="00DF784D">
        <w:rPr>
          <w:rFonts w:ascii="Arial" w:hAnsi="Arial" w:cs="Arial"/>
        </w:rPr>
        <w:t>20</w:t>
      </w:r>
      <w:r w:rsidRPr="000F69E9">
        <w:rPr>
          <w:rFonts w:ascii="Arial" w:hAnsi="Arial" w:cs="Arial"/>
        </w:rPr>
        <w:t xml:space="preserve"> must name the school on the Common Application Form available from their Local Council</w:t>
      </w:r>
      <w:r w:rsidR="00D64F57" w:rsidRPr="000F69E9">
        <w:rPr>
          <w:rFonts w:ascii="Arial" w:hAnsi="Arial" w:cs="Arial"/>
        </w:rPr>
        <w:t xml:space="preserve">. For Kingston, this can be found at </w:t>
      </w:r>
      <w:hyperlink r:id="rId10" w:history="1">
        <w:r w:rsidR="00D64F57" w:rsidRPr="000F69E9">
          <w:rPr>
            <w:rStyle w:val="Hyperlink"/>
            <w:rFonts w:ascii="Arial" w:hAnsi="Arial" w:cs="Arial"/>
          </w:rPr>
          <w:t>www.kingston.gov.uk/schools</w:t>
        </w:r>
      </w:hyperlink>
      <w:r w:rsidR="00D64F57" w:rsidRPr="000F69E9">
        <w:rPr>
          <w:rFonts w:ascii="Arial" w:hAnsi="Arial" w:cs="Arial"/>
          <w:color w:val="auto"/>
        </w:rPr>
        <w:t>. The Scho</w:t>
      </w:r>
      <w:r w:rsidR="00073C18" w:rsidRPr="000F69E9">
        <w:rPr>
          <w:rFonts w:ascii="Arial" w:hAnsi="Arial" w:cs="Arial"/>
          <w:color w:val="auto"/>
        </w:rPr>
        <w:t>ol’s Supplementary Information f</w:t>
      </w:r>
      <w:r w:rsidR="00D64F57" w:rsidRPr="000F69E9">
        <w:rPr>
          <w:rFonts w:ascii="Arial" w:hAnsi="Arial" w:cs="Arial"/>
          <w:color w:val="auto"/>
        </w:rPr>
        <w:t>orm must also be completed for all applicants, and</w:t>
      </w:r>
      <w:r w:rsidRPr="000F69E9">
        <w:rPr>
          <w:rFonts w:ascii="Arial" w:hAnsi="Arial" w:cs="Arial"/>
        </w:rPr>
        <w:t>,</w:t>
      </w:r>
      <w:r w:rsidR="00A36FA1" w:rsidRPr="000F69E9">
        <w:rPr>
          <w:rFonts w:ascii="Arial" w:hAnsi="Arial" w:cs="Arial"/>
        </w:rPr>
        <w:t xml:space="preserve"> in addition,</w:t>
      </w:r>
      <w:r w:rsidRPr="000F69E9">
        <w:rPr>
          <w:rFonts w:ascii="Arial" w:hAnsi="Arial" w:cs="Arial"/>
          <w:b/>
        </w:rPr>
        <w:t xml:space="preserve"> if applying under criterion 4 or 5, </w:t>
      </w:r>
      <w:r w:rsidRPr="000F69E9">
        <w:rPr>
          <w:rFonts w:ascii="Arial" w:hAnsi="Arial" w:cs="Arial"/>
        </w:rPr>
        <w:t xml:space="preserve">the school’s </w:t>
      </w:r>
      <w:r w:rsidR="00D64F57" w:rsidRPr="000F69E9">
        <w:rPr>
          <w:rFonts w:ascii="Arial" w:hAnsi="Arial" w:cs="Arial"/>
        </w:rPr>
        <w:t>Supplementary Clergy</w:t>
      </w:r>
      <w:r w:rsidRPr="000F69E9">
        <w:rPr>
          <w:rFonts w:ascii="Arial" w:hAnsi="Arial" w:cs="Arial"/>
        </w:rPr>
        <w:t xml:space="preserve"> form, which is a form to be completed by the clergy of t</w:t>
      </w:r>
      <w:r w:rsidR="0032248D" w:rsidRPr="000F69E9">
        <w:rPr>
          <w:rFonts w:ascii="Arial" w:hAnsi="Arial" w:cs="Arial"/>
        </w:rPr>
        <w:t>he church. Failure to return a fully completed</w:t>
      </w:r>
      <w:r w:rsidRPr="000F69E9">
        <w:rPr>
          <w:rFonts w:ascii="Arial" w:hAnsi="Arial" w:cs="Arial"/>
        </w:rPr>
        <w:t xml:space="preserve"> </w:t>
      </w:r>
      <w:r w:rsidR="00073C18" w:rsidRPr="000F69E9">
        <w:rPr>
          <w:rFonts w:ascii="Arial" w:hAnsi="Arial" w:cs="Arial"/>
        </w:rPr>
        <w:t>S</w:t>
      </w:r>
      <w:r w:rsidRPr="000F69E9">
        <w:rPr>
          <w:rFonts w:ascii="Arial" w:hAnsi="Arial" w:cs="Arial"/>
        </w:rPr>
        <w:t xml:space="preserve">upplementary </w:t>
      </w:r>
      <w:r w:rsidR="00073C18" w:rsidRPr="000F69E9">
        <w:rPr>
          <w:rFonts w:ascii="Arial" w:hAnsi="Arial" w:cs="Arial"/>
        </w:rPr>
        <w:t xml:space="preserve">Clergy </w:t>
      </w:r>
      <w:r w:rsidRPr="000F69E9">
        <w:rPr>
          <w:rFonts w:ascii="Arial" w:hAnsi="Arial" w:cs="Arial"/>
        </w:rPr>
        <w:t xml:space="preserve">form will mean that the school cannot consider the application under </w:t>
      </w:r>
      <w:r w:rsidRPr="000F69E9">
        <w:rPr>
          <w:rFonts w:ascii="Arial" w:hAnsi="Arial" w:cs="Arial"/>
          <w:color w:val="auto"/>
        </w:rPr>
        <w:t>the relevant church criterion, in this case the application will be considered under the next most appropriate criterion based on the information on the Common Application Form.</w:t>
      </w:r>
      <w:r w:rsidR="00A36FA1" w:rsidRPr="000F69E9">
        <w:rPr>
          <w:rFonts w:ascii="Arial" w:hAnsi="Arial" w:cs="Arial"/>
          <w:color w:val="auto"/>
        </w:rPr>
        <w:t xml:space="preserve"> The supplementary forms are on the school website or available from the school.</w:t>
      </w:r>
    </w:p>
    <w:p w:rsidR="007E24E6" w:rsidRPr="000F69E9" w:rsidRDefault="007E24E6" w:rsidP="007E24E6">
      <w:pPr>
        <w:jc w:val="both"/>
        <w:rPr>
          <w:rFonts w:ascii="Arial" w:hAnsi="Arial" w:cs="Arial"/>
        </w:rPr>
      </w:pPr>
    </w:p>
    <w:p w:rsidR="007E24E6" w:rsidRPr="000F69E9" w:rsidRDefault="007E24E6" w:rsidP="007E24E6">
      <w:pPr>
        <w:jc w:val="both"/>
        <w:rPr>
          <w:rFonts w:ascii="Arial" w:hAnsi="Arial" w:cs="Arial"/>
        </w:rPr>
      </w:pPr>
    </w:p>
    <w:p w:rsidR="007E24E6" w:rsidRPr="000F69E9" w:rsidRDefault="007E24E6" w:rsidP="007E24E6">
      <w:pPr>
        <w:jc w:val="both"/>
        <w:rPr>
          <w:rFonts w:ascii="Arial" w:hAnsi="Arial" w:cs="Arial"/>
        </w:rPr>
      </w:pPr>
      <w:r w:rsidRPr="000F69E9">
        <w:rPr>
          <w:rFonts w:ascii="Arial" w:hAnsi="Arial" w:cs="Arial"/>
        </w:rPr>
        <w:t xml:space="preserve">No priority is given to an application for a Reception place for a child attending the school’s nursery class.  A separate application must be made and will be considered according to the published admissions criteria.  </w:t>
      </w:r>
    </w:p>
    <w:p w:rsidR="007E24E6" w:rsidRPr="000F69E9" w:rsidRDefault="007E24E6" w:rsidP="007E24E6">
      <w:pPr>
        <w:jc w:val="both"/>
        <w:rPr>
          <w:rFonts w:ascii="Arial" w:hAnsi="Arial" w:cs="Arial"/>
          <w:color w:val="auto"/>
        </w:rPr>
      </w:pPr>
    </w:p>
    <w:p w:rsidR="007E24E6" w:rsidRPr="000F69E9" w:rsidRDefault="007E24E6" w:rsidP="007E24E6">
      <w:pPr>
        <w:jc w:val="both"/>
        <w:rPr>
          <w:rFonts w:ascii="Arial" w:hAnsi="Arial" w:cs="Arial"/>
          <w:color w:val="auto"/>
        </w:rPr>
      </w:pPr>
      <w:r w:rsidRPr="000F69E9">
        <w:rPr>
          <w:rFonts w:ascii="Arial" w:hAnsi="Arial" w:cs="Arial"/>
          <w:color w:val="auto"/>
        </w:rPr>
        <w:t xml:space="preserve">There are 30 places for entry </w:t>
      </w:r>
      <w:r w:rsidR="00904A88" w:rsidRPr="000F69E9">
        <w:rPr>
          <w:rFonts w:ascii="Arial" w:hAnsi="Arial" w:cs="Arial"/>
          <w:color w:val="auto"/>
        </w:rPr>
        <w:t>into Reception in September 20</w:t>
      </w:r>
      <w:r w:rsidR="00DF784D">
        <w:rPr>
          <w:rFonts w:ascii="Arial" w:hAnsi="Arial" w:cs="Arial"/>
          <w:color w:val="auto"/>
        </w:rPr>
        <w:t>20</w:t>
      </w:r>
      <w:r w:rsidRPr="000F69E9">
        <w:rPr>
          <w:rFonts w:ascii="Arial" w:hAnsi="Arial" w:cs="Arial"/>
          <w:color w:val="auto"/>
        </w:rPr>
        <w:t xml:space="preserve">.  </w:t>
      </w:r>
      <w:r w:rsidR="003323FE" w:rsidRPr="000F69E9">
        <w:rPr>
          <w:rFonts w:ascii="Arial" w:hAnsi="Arial" w:cs="Arial"/>
          <w:color w:val="auto"/>
        </w:rPr>
        <w:t>If the school is oversubscribed, p</w:t>
      </w:r>
      <w:r w:rsidRPr="000F69E9">
        <w:rPr>
          <w:rFonts w:ascii="Arial" w:hAnsi="Arial" w:cs="Arial"/>
          <w:color w:val="auto"/>
        </w:rPr>
        <w:t xml:space="preserve">laces will be offered using the following criteria, in priority order, down to space 27. The remaining 3 spaces will be offered simply in accordance with criterion 6. </w:t>
      </w:r>
    </w:p>
    <w:p w:rsidR="007E24E6" w:rsidRPr="000F69E9" w:rsidRDefault="007E24E6" w:rsidP="007E24E6">
      <w:pPr>
        <w:jc w:val="both"/>
        <w:rPr>
          <w:rFonts w:ascii="Arial" w:hAnsi="Arial" w:cs="Arial"/>
          <w:color w:val="auto"/>
        </w:rPr>
      </w:pPr>
    </w:p>
    <w:p w:rsidR="007E24E6" w:rsidRPr="000F69E9" w:rsidRDefault="007E24E6" w:rsidP="007E24E6">
      <w:pPr>
        <w:numPr>
          <w:ilvl w:val="0"/>
          <w:numId w:val="1"/>
        </w:numPr>
        <w:ind w:hanging="567"/>
        <w:jc w:val="both"/>
        <w:rPr>
          <w:rFonts w:ascii="Arial" w:hAnsi="Arial" w:cs="Arial"/>
        </w:rPr>
      </w:pPr>
      <w:r w:rsidRPr="000F69E9">
        <w:rPr>
          <w:rFonts w:ascii="Arial" w:hAnsi="Arial" w:cs="Arial"/>
          <w:color w:val="auto"/>
        </w:rPr>
        <w:t xml:space="preserve">Places will be offered firstly to Looked After Children </w:t>
      </w:r>
      <w:r w:rsidR="00420E9F" w:rsidRPr="000F69E9">
        <w:rPr>
          <w:rFonts w:ascii="Arial" w:hAnsi="Arial" w:cs="Arial"/>
          <w:color w:val="auto"/>
        </w:rPr>
        <w:t xml:space="preserve">and previously Looked After Children </w:t>
      </w:r>
      <w:r w:rsidRPr="000F69E9">
        <w:rPr>
          <w:rFonts w:ascii="Arial" w:hAnsi="Arial" w:cs="Arial"/>
          <w:b/>
          <w:color w:val="auto"/>
        </w:rPr>
        <w:t>(see footnote 1 for full definition)</w:t>
      </w:r>
      <w:r w:rsidRPr="000F69E9">
        <w:rPr>
          <w:rFonts w:ascii="Arial" w:hAnsi="Arial" w:cs="Arial"/>
          <w:color w:val="auto"/>
        </w:rPr>
        <w:t xml:space="preserve">. Applications made under this criterion </w:t>
      </w:r>
      <w:r w:rsidRPr="000F69E9">
        <w:rPr>
          <w:rFonts w:ascii="Arial" w:hAnsi="Arial" w:cs="Arial"/>
        </w:rPr>
        <w:t>must be accompanied by details of circumstance and professionally supported evidence.</w:t>
      </w:r>
    </w:p>
    <w:p w:rsidR="007E24E6" w:rsidRPr="000F69E9" w:rsidRDefault="007E24E6" w:rsidP="007E24E6">
      <w:pPr>
        <w:jc w:val="both"/>
        <w:rPr>
          <w:rFonts w:ascii="Arial" w:hAnsi="Arial" w:cs="Arial"/>
        </w:rPr>
      </w:pPr>
    </w:p>
    <w:p w:rsidR="007E24E6" w:rsidRPr="000F69E9" w:rsidRDefault="007E24E6" w:rsidP="007E24E6">
      <w:pPr>
        <w:numPr>
          <w:ilvl w:val="0"/>
          <w:numId w:val="1"/>
        </w:numPr>
        <w:ind w:hanging="567"/>
        <w:jc w:val="both"/>
        <w:rPr>
          <w:rFonts w:ascii="Arial" w:hAnsi="Arial" w:cs="Arial"/>
          <w:b/>
          <w:i/>
          <w:color w:val="FF0000"/>
        </w:rPr>
      </w:pPr>
      <w:r w:rsidRPr="000F69E9">
        <w:rPr>
          <w:rFonts w:ascii="Arial" w:hAnsi="Arial" w:cs="Arial"/>
        </w:rPr>
        <w:t>Children with an exceptional and professionally supported medical or social need that makes St John’s the most suitable school for that child.  Applications must be verified by professionally supported evidence at the time of a</w:t>
      </w:r>
      <w:r w:rsidR="009C5D0B">
        <w:rPr>
          <w:rFonts w:ascii="Arial" w:hAnsi="Arial" w:cs="Arial"/>
        </w:rPr>
        <w:t>pplication</w:t>
      </w:r>
      <w:r w:rsidR="009F1EEB" w:rsidRPr="000F69E9">
        <w:rPr>
          <w:rFonts w:ascii="Arial" w:hAnsi="Arial" w:cs="Arial"/>
        </w:rPr>
        <w:t xml:space="preserve"> </w:t>
      </w:r>
      <w:r w:rsidRPr="000F69E9">
        <w:rPr>
          <w:rFonts w:ascii="Arial" w:hAnsi="Arial" w:cs="Arial"/>
          <w:b/>
        </w:rPr>
        <w:t>(see footnote 2)</w:t>
      </w:r>
      <w:r w:rsidR="009F1EEB" w:rsidRPr="000F69E9">
        <w:rPr>
          <w:rFonts w:ascii="Arial" w:hAnsi="Arial" w:cs="Arial"/>
          <w:b/>
        </w:rPr>
        <w:t>.</w:t>
      </w:r>
    </w:p>
    <w:p w:rsidR="007E24E6" w:rsidRPr="000F69E9" w:rsidRDefault="007E24E6" w:rsidP="007E24E6">
      <w:pPr>
        <w:tabs>
          <w:tab w:val="left" w:pos="567"/>
        </w:tabs>
        <w:jc w:val="both"/>
        <w:rPr>
          <w:rFonts w:ascii="Arial" w:hAnsi="Arial" w:cs="Arial"/>
          <w:color w:val="FF0000"/>
        </w:rPr>
      </w:pPr>
    </w:p>
    <w:p w:rsidR="007E24E6" w:rsidRPr="000F69E9" w:rsidRDefault="007E24E6" w:rsidP="007E24E6">
      <w:pPr>
        <w:numPr>
          <w:ilvl w:val="0"/>
          <w:numId w:val="1"/>
        </w:numPr>
        <w:ind w:hanging="567"/>
        <w:jc w:val="both"/>
        <w:rPr>
          <w:rFonts w:ascii="Arial" w:hAnsi="Arial" w:cs="Arial"/>
        </w:rPr>
      </w:pPr>
      <w:r w:rsidRPr="000F69E9">
        <w:rPr>
          <w:rFonts w:ascii="Arial" w:hAnsi="Arial" w:cs="Arial"/>
        </w:rPr>
        <w:t xml:space="preserve">Children who have a brother or sister, including an adopted, foster, half or step brother or sister attending the school at the time of admission. </w:t>
      </w:r>
    </w:p>
    <w:p w:rsidR="007E24E6" w:rsidRPr="000F69E9" w:rsidRDefault="007E24E6" w:rsidP="007E24E6">
      <w:pPr>
        <w:tabs>
          <w:tab w:val="left" w:pos="567"/>
        </w:tabs>
        <w:jc w:val="both"/>
        <w:rPr>
          <w:rFonts w:ascii="Arial" w:hAnsi="Arial" w:cs="Arial"/>
        </w:rPr>
      </w:pPr>
    </w:p>
    <w:p w:rsidR="007E24E6" w:rsidRPr="000F69E9" w:rsidRDefault="007E24E6" w:rsidP="007E24E6">
      <w:pPr>
        <w:numPr>
          <w:ilvl w:val="0"/>
          <w:numId w:val="1"/>
        </w:numPr>
        <w:ind w:hanging="567"/>
        <w:jc w:val="both"/>
        <w:rPr>
          <w:rFonts w:ascii="Arial" w:hAnsi="Arial" w:cs="Arial"/>
        </w:rPr>
      </w:pPr>
      <w:r w:rsidRPr="000F69E9">
        <w:rPr>
          <w:rFonts w:ascii="Arial" w:hAnsi="Arial" w:cs="Arial"/>
        </w:rPr>
        <w:t xml:space="preserve">Children whose parent/s or guardians are worshipping members at the parish </w:t>
      </w:r>
      <w:bookmarkStart w:id="0" w:name="_GoBack"/>
      <w:bookmarkEnd w:id="0"/>
      <w:r w:rsidRPr="000F69E9">
        <w:rPr>
          <w:rFonts w:ascii="Arial" w:hAnsi="Arial" w:cs="Arial"/>
        </w:rPr>
        <w:t>churches of St John the Evangelist, Grove Lane</w:t>
      </w:r>
      <w:r w:rsidR="00073C18" w:rsidRPr="000F69E9">
        <w:rPr>
          <w:rFonts w:ascii="Arial" w:hAnsi="Arial" w:cs="Arial"/>
        </w:rPr>
        <w:t>,</w:t>
      </w:r>
      <w:r w:rsidRPr="000F69E9">
        <w:rPr>
          <w:rFonts w:ascii="Arial" w:hAnsi="Arial" w:cs="Arial"/>
        </w:rPr>
        <w:t xml:space="preserve"> or All Saints, Market Place, Kingston or at Kingston Methodist Church, Fairfield South (</w:t>
      </w:r>
      <w:r w:rsidRPr="000F69E9">
        <w:rPr>
          <w:rFonts w:ascii="Arial" w:hAnsi="Arial" w:cs="Arial"/>
          <w:b/>
        </w:rPr>
        <w:t>see footnotes 3 and 4</w:t>
      </w:r>
      <w:r w:rsidR="009F1EEB" w:rsidRPr="000F69E9">
        <w:rPr>
          <w:rFonts w:ascii="Arial" w:hAnsi="Arial" w:cs="Arial"/>
        </w:rPr>
        <w:t>).</w:t>
      </w:r>
    </w:p>
    <w:p w:rsidR="007E24E6" w:rsidRPr="000F69E9" w:rsidRDefault="007E24E6" w:rsidP="007E24E6">
      <w:pPr>
        <w:tabs>
          <w:tab w:val="left" w:pos="567"/>
        </w:tabs>
        <w:jc w:val="both"/>
        <w:rPr>
          <w:rFonts w:ascii="Arial" w:hAnsi="Arial" w:cs="Arial"/>
        </w:rPr>
      </w:pPr>
    </w:p>
    <w:p w:rsidR="007E24E6" w:rsidRPr="000F69E9" w:rsidRDefault="007E24E6" w:rsidP="007E24E6">
      <w:pPr>
        <w:numPr>
          <w:ilvl w:val="0"/>
          <w:numId w:val="1"/>
        </w:numPr>
        <w:ind w:hanging="567"/>
        <w:jc w:val="both"/>
        <w:rPr>
          <w:rFonts w:ascii="Arial" w:hAnsi="Arial" w:cs="Arial"/>
          <w:i/>
        </w:rPr>
      </w:pPr>
      <w:r w:rsidRPr="000F69E9">
        <w:rPr>
          <w:rFonts w:ascii="Arial" w:hAnsi="Arial" w:cs="Arial"/>
        </w:rPr>
        <w:t>Children whose parent/s or guardians are worshipping members at another Christian church at the closing date for normal applications</w:t>
      </w:r>
      <w:r w:rsidR="00343D24">
        <w:rPr>
          <w:rFonts w:ascii="Arial" w:hAnsi="Arial" w:cs="Arial"/>
        </w:rPr>
        <w:t>,</w:t>
      </w:r>
      <w:r w:rsidRPr="000F69E9">
        <w:rPr>
          <w:rFonts w:ascii="Arial" w:hAnsi="Arial" w:cs="Arial"/>
        </w:rPr>
        <w:t xml:space="preserve"> </w:t>
      </w:r>
      <w:r w:rsidRPr="000F69E9">
        <w:rPr>
          <w:rFonts w:ascii="Arial" w:hAnsi="Arial" w:cs="Arial"/>
          <w:b/>
        </w:rPr>
        <w:t>and</w:t>
      </w:r>
      <w:r w:rsidRPr="000F69E9">
        <w:rPr>
          <w:rFonts w:ascii="Arial" w:hAnsi="Arial" w:cs="Arial"/>
        </w:rPr>
        <w:t xml:space="preserve"> who live within the area designated by the Governors - see detailed plan and description (</w:t>
      </w:r>
      <w:r w:rsidRPr="000F69E9">
        <w:rPr>
          <w:rFonts w:ascii="Arial" w:hAnsi="Arial" w:cs="Arial"/>
          <w:b/>
        </w:rPr>
        <w:t>see footnotes 4 &amp; 5)</w:t>
      </w:r>
      <w:r w:rsidR="009F1EEB" w:rsidRPr="000F69E9">
        <w:rPr>
          <w:rFonts w:ascii="Arial" w:hAnsi="Arial" w:cs="Arial"/>
        </w:rPr>
        <w:t>.</w:t>
      </w:r>
    </w:p>
    <w:p w:rsidR="007E24E6" w:rsidRPr="000F69E9" w:rsidRDefault="007E24E6" w:rsidP="007E24E6">
      <w:pPr>
        <w:ind w:left="567"/>
        <w:jc w:val="both"/>
        <w:rPr>
          <w:rFonts w:ascii="Arial" w:hAnsi="Arial" w:cs="Arial"/>
          <w:i/>
        </w:rPr>
      </w:pPr>
    </w:p>
    <w:p w:rsidR="007E24E6" w:rsidRPr="000F69E9" w:rsidRDefault="007E24E6" w:rsidP="007E24E6">
      <w:pPr>
        <w:numPr>
          <w:ilvl w:val="0"/>
          <w:numId w:val="1"/>
        </w:numPr>
        <w:ind w:hanging="567"/>
        <w:jc w:val="both"/>
        <w:rPr>
          <w:rFonts w:ascii="Arial" w:hAnsi="Arial" w:cs="Arial"/>
          <w:i/>
        </w:rPr>
      </w:pPr>
      <w:r w:rsidRPr="000F69E9">
        <w:rPr>
          <w:rFonts w:ascii="Arial" w:hAnsi="Arial" w:cs="Arial"/>
        </w:rPr>
        <w:t xml:space="preserve">The remaining places will be offered to children who live nearest to the school, as measured by a straight line to the main school gate. </w:t>
      </w:r>
      <w:r w:rsidRPr="000F69E9">
        <w:rPr>
          <w:rFonts w:ascii="Arial" w:hAnsi="Arial" w:cs="Arial"/>
          <w:iCs/>
        </w:rPr>
        <w:t>All distances will be measured using the Kingston Council’s School Admissions computerised Geographical Information System</w:t>
      </w:r>
      <w:r w:rsidR="009F1EEB" w:rsidRPr="000F69E9">
        <w:rPr>
          <w:rFonts w:ascii="Arial" w:hAnsi="Arial" w:cs="Arial"/>
          <w:iCs/>
        </w:rPr>
        <w:t>.</w:t>
      </w:r>
    </w:p>
    <w:p w:rsidR="007E24E6" w:rsidRPr="000F69E9" w:rsidRDefault="007E24E6" w:rsidP="007E24E6">
      <w:pPr>
        <w:ind w:left="567"/>
        <w:jc w:val="both"/>
        <w:rPr>
          <w:rFonts w:ascii="Arial" w:hAnsi="Arial" w:cs="Arial"/>
          <w:i/>
        </w:rPr>
      </w:pPr>
    </w:p>
    <w:p w:rsidR="007E24E6" w:rsidRPr="000F69E9" w:rsidRDefault="007E24E6" w:rsidP="007E24E6">
      <w:pPr>
        <w:jc w:val="both"/>
        <w:rPr>
          <w:rFonts w:ascii="Arial" w:hAnsi="Arial" w:cs="Arial"/>
        </w:rPr>
      </w:pPr>
      <w:r w:rsidRPr="000F69E9">
        <w:rPr>
          <w:rFonts w:ascii="Arial" w:hAnsi="Arial" w:cs="Arial"/>
        </w:rPr>
        <w:t>If there are more applications than places under any single criterion, the Governors will prioritise these applications according to distance from the applicant’s home address to the school as described in Criterion 6 above.</w:t>
      </w:r>
    </w:p>
    <w:p w:rsidR="007E24E6" w:rsidRPr="000F69E9" w:rsidRDefault="007E24E6" w:rsidP="007E24E6">
      <w:pPr>
        <w:jc w:val="both"/>
        <w:rPr>
          <w:rFonts w:ascii="Arial" w:hAnsi="Arial" w:cs="Arial"/>
        </w:rPr>
      </w:pPr>
    </w:p>
    <w:p w:rsidR="007E24E6" w:rsidRPr="000F69E9" w:rsidRDefault="007E24E6" w:rsidP="007E24E6">
      <w:pPr>
        <w:jc w:val="both"/>
        <w:rPr>
          <w:rFonts w:ascii="Arial" w:hAnsi="Arial" w:cs="Arial"/>
          <w:b/>
        </w:rPr>
      </w:pPr>
      <w:r w:rsidRPr="000F69E9">
        <w:rPr>
          <w:rFonts w:ascii="Arial" w:hAnsi="Arial" w:cs="Arial"/>
          <w:b/>
        </w:rPr>
        <w:t>Tie-Breaker</w:t>
      </w:r>
    </w:p>
    <w:p w:rsidR="007E24E6" w:rsidRPr="000F69E9" w:rsidRDefault="007E24E6" w:rsidP="007E24E6">
      <w:pPr>
        <w:jc w:val="both"/>
        <w:rPr>
          <w:rFonts w:ascii="Arial" w:hAnsi="Arial" w:cs="Arial"/>
        </w:rPr>
      </w:pPr>
      <w:r w:rsidRPr="000F69E9">
        <w:rPr>
          <w:rFonts w:ascii="Arial" w:hAnsi="Arial" w:cs="Arial"/>
        </w:rPr>
        <w:t>Where there are two or more applicants who live equidistant from the school and a tie-breaker is required, admission will be by the drawing of lots.</w:t>
      </w:r>
    </w:p>
    <w:p w:rsidR="007E24E6" w:rsidRPr="000F69E9" w:rsidRDefault="007E24E6" w:rsidP="007E24E6">
      <w:pPr>
        <w:jc w:val="both"/>
        <w:rPr>
          <w:rFonts w:ascii="Arial" w:hAnsi="Arial" w:cs="Arial"/>
        </w:rPr>
      </w:pPr>
    </w:p>
    <w:p w:rsidR="007E24E6" w:rsidRPr="000F69E9" w:rsidRDefault="007E24E6" w:rsidP="007E24E6">
      <w:pPr>
        <w:tabs>
          <w:tab w:val="left" w:pos="567"/>
        </w:tabs>
        <w:jc w:val="both"/>
        <w:rPr>
          <w:rFonts w:ascii="Arial" w:hAnsi="Arial" w:cs="Arial"/>
          <w:b/>
        </w:rPr>
      </w:pPr>
      <w:r w:rsidRPr="000F69E9">
        <w:rPr>
          <w:rFonts w:ascii="Arial" w:hAnsi="Arial" w:cs="Arial"/>
          <w:b/>
        </w:rPr>
        <w:t>Appeals</w:t>
      </w:r>
    </w:p>
    <w:p w:rsidR="007E24E6" w:rsidRPr="000F69E9" w:rsidRDefault="007E24E6" w:rsidP="007E24E6">
      <w:pPr>
        <w:tabs>
          <w:tab w:val="left" w:pos="567"/>
        </w:tabs>
        <w:jc w:val="both"/>
        <w:rPr>
          <w:rFonts w:ascii="Arial" w:hAnsi="Arial" w:cs="Arial"/>
        </w:rPr>
      </w:pPr>
      <w:r w:rsidRPr="000F69E9">
        <w:rPr>
          <w:rFonts w:ascii="Arial" w:hAnsi="Arial" w:cs="Arial"/>
        </w:rPr>
        <w:t>Parents who are unsuccessful in their applications have the right of appeal to an independent appeal panel under the School Standards and Framework Act 1998.  Appeals should be addressed to the Clerk to the Governors, c/o St John's C of E Primary School by the date published on the school's website. If an appeal is unsuccessful, the governing body will not consider further applications from the same parents within the same academic year unless there have been significant and material changes in their circumstances.</w:t>
      </w:r>
    </w:p>
    <w:p w:rsidR="007E24E6" w:rsidRPr="000F69E9" w:rsidRDefault="007E24E6" w:rsidP="007E24E6">
      <w:pPr>
        <w:jc w:val="both"/>
        <w:rPr>
          <w:rFonts w:ascii="Arial" w:hAnsi="Arial" w:cs="Arial"/>
        </w:rPr>
      </w:pPr>
    </w:p>
    <w:p w:rsidR="007E24E6" w:rsidRPr="000F69E9" w:rsidRDefault="00B94E96" w:rsidP="007E24E6">
      <w:pPr>
        <w:rPr>
          <w:rFonts w:ascii="Arial" w:hAnsi="Arial" w:cs="Arial"/>
          <w:b/>
        </w:rPr>
      </w:pPr>
      <w:r w:rsidRPr="000F69E9">
        <w:rPr>
          <w:rFonts w:ascii="Arial" w:hAnsi="Arial" w:cs="Arial"/>
          <w:b/>
        </w:rPr>
        <w:t>Special Educational N</w:t>
      </w:r>
      <w:r w:rsidR="007E24E6" w:rsidRPr="000F69E9">
        <w:rPr>
          <w:rFonts w:ascii="Arial" w:hAnsi="Arial" w:cs="Arial"/>
          <w:b/>
        </w:rPr>
        <w:t>eeds</w:t>
      </w:r>
    </w:p>
    <w:p w:rsidR="0069452C" w:rsidRPr="000F69E9" w:rsidRDefault="007E24E6" w:rsidP="007E24E6">
      <w:pPr>
        <w:rPr>
          <w:rFonts w:ascii="Arial" w:hAnsi="Arial" w:cs="Arial"/>
          <w:color w:val="auto"/>
        </w:rPr>
      </w:pPr>
      <w:r w:rsidRPr="000F69E9">
        <w:rPr>
          <w:rFonts w:ascii="Arial" w:hAnsi="Arial" w:cs="Arial"/>
          <w:color w:val="auto"/>
        </w:rPr>
        <w:t xml:space="preserve">Parents of pupils who have a statement of special educational needs </w:t>
      </w:r>
      <w:r w:rsidR="0069452C" w:rsidRPr="000F69E9">
        <w:rPr>
          <w:rFonts w:ascii="Arial" w:hAnsi="Arial" w:cs="Arial"/>
          <w:color w:val="auto"/>
        </w:rPr>
        <w:t xml:space="preserve">or an Education, Health and Care (EHC) Plan </w:t>
      </w:r>
      <w:r w:rsidRPr="000F69E9">
        <w:rPr>
          <w:rFonts w:ascii="Arial" w:hAnsi="Arial" w:cs="Arial"/>
          <w:color w:val="auto"/>
        </w:rPr>
        <w:t xml:space="preserve">are required to apply for school places separately through the local authority from </w:t>
      </w:r>
      <w:r w:rsidR="00B94E96" w:rsidRPr="000F69E9">
        <w:rPr>
          <w:rFonts w:ascii="Arial" w:hAnsi="Arial" w:cs="Arial"/>
          <w:color w:val="auto"/>
        </w:rPr>
        <w:t>which</w:t>
      </w:r>
      <w:r w:rsidRPr="000F69E9">
        <w:rPr>
          <w:rFonts w:ascii="Arial" w:hAnsi="Arial" w:cs="Arial"/>
          <w:color w:val="auto"/>
        </w:rPr>
        <w:t xml:space="preserve"> advice is available. If a child with a statement</w:t>
      </w:r>
      <w:r w:rsidR="0069452C" w:rsidRPr="000F69E9">
        <w:rPr>
          <w:rFonts w:ascii="Arial" w:hAnsi="Arial" w:cs="Arial"/>
          <w:color w:val="auto"/>
        </w:rPr>
        <w:t xml:space="preserve"> or EHC Plan</w:t>
      </w:r>
      <w:r w:rsidRPr="000F69E9">
        <w:rPr>
          <w:rFonts w:ascii="Arial" w:hAnsi="Arial" w:cs="Arial"/>
          <w:color w:val="auto"/>
        </w:rPr>
        <w:t xml:space="preserve"> is placed in the school by the local authority before the normal admission round, the number of places available to other applicants will be reduced.</w:t>
      </w:r>
      <w:r w:rsidR="0069452C" w:rsidRPr="000F69E9">
        <w:rPr>
          <w:rFonts w:ascii="Arial" w:hAnsi="Arial" w:cs="Arial"/>
          <w:color w:val="auto"/>
        </w:rPr>
        <w:t xml:space="preserve">  The Governors will admit all those pupils whose statement or EHC Plan names the school.</w:t>
      </w:r>
    </w:p>
    <w:p w:rsidR="007E24E6" w:rsidRPr="000F69E9" w:rsidRDefault="007E24E6" w:rsidP="007E24E6">
      <w:pPr>
        <w:jc w:val="both"/>
        <w:rPr>
          <w:rFonts w:ascii="Arial" w:hAnsi="Arial" w:cs="Arial"/>
          <w:b/>
        </w:rPr>
      </w:pPr>
    </w:p>
    <w:p w:rsidR="007E24E6" w:rsidRPr="000F69E9" w:rsidRDefault="007E24E6" w:rsidP="007E24E6">
      <w:pPr>
        <w:jc w:val="both"/>
        <w:rPr>
          <w:rFonts w:ascii="Arial" w:hAnsi="Arial" w:cs="Arial"/>
          <w:b/>
        </w:rPr>
      </w:pPr>
      <w:r w:rsidRPr="000F69E9">
        <w:rPr>
          <w:rFonts w:ascii="Arial" w:hAnsi="Arial" w:cs="Arial"/>
          <w:b/>
        </w:rPr>
        <w:t>Waiting List</w:t>
      </w:r>
    </w:p>
    <w:p w:rsidR="007E24E6" w:rsidRPr="000F69E9" w:rsidRDefault="007E24E6" w:rsidP="007E24E6">
      <w:pPr>
        <w:jc w:val="both"/>
        <w:rPr>
          <w:rFonts w:ascii="Arial" w:hAnsi="Arial" w:cs="Arial"/>
          <w:i/>
        </w:rPr>
      </w:pPr>
      <w:r w:rsidRPr="000F69E9">
        <w:rPr>
          <w:rFonts w:ascii="Arial" w:hAnsi="Arial" w:cs="Arial"/>
        </w:rPr>
        <w:t>The waiting list will automatically consist of names of unsuccessful applicants who have not had a higher pre</w:t>
      </w:r>
      <w:r w:rsidR="00904A88" w:rsidRPr="000F69E9">
        <w:rPr>
          <w:rFonts w:ascii="Arial" w:hAnsi="Arial" w:cs="Arial"/>
        </w:rPr>
        <w:t>ference offer for September 20</w:t>
      </w:r>
      <w:r w:rsidR="00DF784D">
        <w:rPr>
          <w:rFonts w:ascii="Arial" w:hAnsi="Arial" w:cs="Arial"/>
        </w:rPr>
        <w:t>20</w:t>
      </w:r>
      <w:r w:rsidRPr="000F69E9">
        <w:rPr>
          <w:rFonts w:ascii="Arial" w:hAnsi="Arial" w:cs="Arial"/>
        </w:rPr>
        <w:t>.  This list will be held in criteria order and will include any late applications.  Criteria order will be re-assessed when late applicants are added and a vacancy arises.  Parents are given the opportunity for their child to remain on the waiting list until the end of year 6.</w:t>
      </w:r>
    </w:p>
    <w:p w:rsidR="00B94E96" w:rsidRPr="000F69E9" w:rsidRDefault="00B94E96" w:rsidP="007E24E6">
      <w:pPr>
        <w:jc w:val="both"/>
        <w:rPr>
          <w:rFonts w:ascii="Arial" w:hAnsi="Arial" w:cs="Arial"/>
        </w:rPr>
      </w:pPr>
    </w:p>
    <w:p w:rsidR="00B94E96" w:rsidRPr="000F69E9" w:rsidRDefault="00B94E96" w:rsidP="007E24E6">
      <w:pPr>
        <w:jc w:val="both"/>
        <w:rPr>
          <w:rFonts w:ascii="Arial" w:hAnsi="Arial" w:cs="Arial"/>
        </w:rPr>
      </w:pPr>
    </w:p>
    <w:p w:rsidR="00B94E96" w:rsidRPr="000F69E9" w:rsidRDefault="00B94E96" w:rsidP="007E24E6">
      <w:pPr>
        <w:jc w:val="both"/>
        <w:rPr>
          <w:rFonts w:ascii="Arial" w:hAnsi="Arial" w:cs="Arial"/>
        </w:rPr>
      </w:pPr>
    </w:p>
    <w:p w:rsidR="007E24E6" w:rsidRPr="000F69E9" w:rsidRDefault="007E24E6" w:rsidP="007E24E6">
      <w:pPr>
        <w:jc w:val="both"/>
        <w:rPr>
          <w:rFonts w:ascii="Arial" w:hAnsi="Arial" w:cs="Arial"/>
          <w:b/>
        </w:rPr>
      </w:pPr>
      <w:r w:rsidRPr="000F69E9">
        <w:rPr>
          <w:rFonts w:ascii="Arial" w:hAnsi="Arial" w:cs="Arial"/>
          <w:b/>
        </w:rPr>
        <w:t>Late Applications</w:t>
      </w:r>
    </w:p>
    <w:p w:rsidR="007E24E6" w:rsidRPr="000F69E9" w:rsidRDefault="007E24E6" w:rsidP="007E24E6">
      <w:pPr>
        <w:jc w:val="both"/>
        <w:rPr>
          <w:rFonts w:ascii="Arial" w:hAnsi="Arial" w:cs="Arial"/>
        </w:rPr>
      </w:pPr>
      <w:r w:rsidRPr="000F69E9">
        <w:rPr>
          <w:rFonts w:ascii="Arial" w:hAnsi="Arial" w:cs="Arial"/>
        </w:rPr>
        <w:t>Late applications will be dealt with in accordance with your Council’s pri</w:t>
      </w:r>
      <w:r w:rsidR="00DF784D">
        <w:rPr>
          <w:rFonts w:ascii="Arial" w:hAnsi="Arial" w:cs="Arial"/>
        </w:rPr>
        <w:t>mary admissions scheme for 2020</w:t>
      </w:r>
      <w:r w:rsidR="00904A88" w:rsidRPr="000F69E9">
        <w:rPr>
          <w:rFonts w:ascii="Arial" w:hAnsi="Arial" w:cs="Arial"/>
        </w:rPr>
        <w:t>.</w:t>
      </w:r>
      <w:r w:rsidR="00E9401E" w:rsidRPr="000F69E9">
        <w:rPr>
          <w:rFonts w:ascii="Arial" w:hAnsi="Arial" w:cs="Arial"/>
        </w:rPr>
        <w:t xml:space="preserve"> </w:t>
      </w:r>
    </w:p>
    <w:p w:rsidR="00073C18" w:rsidRPr="000F69E9" w:rsidRDefault="00073C18" w:rsidP="007E24E6">
      <w:pPr>
        <w:jc w:val="both"/>
        <w:rPr>
          <w:rFonts w:ascii="Arial" w:hAnsi="Arial" w:cs="Arial"/>
        </w:rPr>
      </w:pPr>
    </w:p>
    <w:p w:rsidR="00610275" w:rsidRPr="000F69E9" w:rsidRDefault="00610275" w:rsidP="00610275">
      <w:pPr>
        <w:rPr>
          <w:rFonts w:ascii="Arial" w:hAnsi="Arial" w:cs="Arial"/>
          <w:b/>
          <w:color w:val="auto"/>
        </w:rPr>
      </w:pPr>
      <w:r w:rsidRPr="000F69E9">
        <w:rPr>
          <w:rFonts w:ascii="Arial" w:hAnsi="Arial" w:cs="Arial"/>
          <w:b/>
          <w:color w:val="auto"/>
        </w:rPr>
        <w:t>Fair Access</w:t>
      </w:r>
    </w:p>
    <w:p w:rsidR="00B94E96" w:rsidRPr="000F69E9" w:rsidRDefault="00610275" w:rsidP="00610275">
      <w:pPr>
        <w:rPr>
          <w:rFonts w:ascii="Arial" w:eastAsia="Times New Roman" w:hAnsi="Arial" w:cs="Arial"/>
          <w:iCs/>
          <w:color w:val="auto"/>
          <w:lang w:val="en-US" w:eastAsia="en-GB"/>
        </w:rPr>
      </w:pPr>
      <w:r w:rsidRPr="000F69E9">
        <w:rPr>
          <w:rFonts w:ascii="Arial" w:eastAsia="Times New Roman" w:hAnsi="Arial" w:cs="Arial"/>
          <w:iCs/>
          <w:color w:val="auto"/>
          <w:lang w:val="en-US" w:eastAsia="en-GB"/>
        </w:rPr>
        <w:t xml:space="preserve">The School is committed to taking its fair share of pupils who are hard to place in accordance with the locally agreed fair access protocol. </w:t>
      </w:r>
    </w:p>
    <w:p w:rsidR="00610275" w:rsidRDefault="00610275" w:rsidP="00610275">
      <w:pPr>
        <w:rPr>
          <w:rFonts w:ascii="Arial" w:eastAsia="Times New Roman" w:hAnsi="Arial" w:cs="Arial"/>
          <w:iCs/>
          <w:color w:val="auto"/>
          <w:lang w:val="en-US" w:eastAsia="en-GB"/>
        </w:rPr>
      </w:pPr>
      <w:r w:rsidRPr="000F69E9">
        <w:rPr>
          <w:rFonts w:ascii="Arial" w:eastAsia="Times New Roman" w:hAnsi="Arial" w:cs="Arial"/>
          <w:iCs/>
          <w:color w:val="auto"/>
          <w:lang w:val="en-US" w:eastAsia="en-GB"/>
        </w:rPr>
        <w:t>Pupils admitted under the protocol will take priority over any children on the waiting list and this may include, on occasion, admitting above the planned admission number.</w:t>
      </w:r>
    </w:p>
    <w:p w:rsidR="000F69E9" w:rsidRPr="000F69E9" w:rsidRDefault="000F69E9" w:rsidP="00610275">
      <w:pPr>
        <w:rPr>
          <w:rFonts w:ascii="Arial" w:eastAsia="Times New Roman" w:hAnsi="Arial" w:cs="Arial"/>
          <w:color w:val="auto"/>
          <w:lang w:eastAsia="en-GB"/>
        </w:rPr>
      </w:pPr>
    </w:p>
    <w:p w:rsidR="0066650E" w:rsidRPr="000F69E9" w:rsidRDefault="0066650E" w:rsidP="007E24E6">
      <w:pPr>
        <w:rPr>
          <w:rFonts w:ascii="Arial" w:hAnsi="Arial" w:cs="Arial"/>
          <w:b/>
          <w:color w:val="auto"/>
        </w:rPr>
      </w:pPr>
    </w:p>
    <w:p w:rsidR="007E24E6" w:rsidRPr="000F69E9" w:rsidRDefault="007E24E6" w:rsidP="007E24E6">
      <w:pPr>
        <w:rPr>
          <w:rFonts w:ascii="Arial" w:hAnsi="Arial" w:cs="Arial"/>
          <w:b/>
          <w:color w:val="auto"/>
        </w:rPr>
      </w:pPr>
      <w:r w:rsidRPr="000F69E9">
        <w:rPr>
          <w:rFonts w:ascii="Arial" w:hAnsi="Arial" w:cs="Arial"/>
          <w:b/>
          <w:color w:val="auto"/>
        </w:rPr>
        <w:t>Admissions to Reception</w:t>
      </w:r>
    </w:p>
    <w:p w:rsidR="009A42EA" w:rsidRPr="000F69E9" w:rsidRDefault="009A42EA" w:rsidP="009A42EA">
      <w:pPr>
        <w:jc w:val="both"/>
        <w:rPr>
          <w:rFonts w:ascii="Arial" w:hAnsi="Arial" w:cs="Arial"/>
          <w:color w:val="auto"/>
        </w:rPr>
      </w:pPr>
      <w:r w:rsidRPr="000F69E9">
        <w:rPr>
          <w:rFonts w:ascii="Arial" w:hAnsi="Arial" w:cs="Arial"/>
          <w:color w:val="auto"/>
        </w:rPr>
        <w:t>The School admits children to the Reception class in the September of the school year in which a child attains the age of 5 years. (The school year runs from 1 September to the 31st August.) All parents/carers are entitled to a full-time place for their child in the reception class from September</w:t>
      </w:r>
      <w:r w:rsidR="00236F3A" w:rsidRPr="000F69E9">
        <w:rPr>
          <w:rFonts w:ascii="Arial" w:hAnsi="Arial" w:cs="Arial"/>
          <w:color w:val="auto"/>
        </w:rPr>
        <w:t xml:space="preserve">. </w:t>
      </w:r>
      <w:r w:rsidRPr="000F69E9">
        <w:rPr>
          <w:rFonts w:ascii="Arial" w:hAnsi="Arial" w:cs="Arial"/>
          <w:color w:val="auto"/>
        </w:rPr>
        <w:t xml:space="preserve">Parents/carers who have been offered a place at the School and wish to defer entry for their child and/or attend part-time should </w:t>
      </w:r>
      <w:r w:rsidR="00236F3A" w:rsidRPr="000F69E9">
        <w:rPr>
          <w:rFonts w:ascii="Arial" w:hAnsi="Arial" w:cs="Arial"/>
          <w:color w:val="auto"/>
        </w:rPr>
        <w:t>put this in writing to</w:t>
      </w:r>
      <w:r w:rsidRPr="000F69E9">
        <w:rPr>
          <w:rFonts w:ascii="Arial" w:hAnsi="Arial" w:cs="Arial"/>
          <w:color w:val="auto"/>
        </w:rPr>
        <w:t xml:space="preserve"> the Headteacher of the school once a place has been offered at the earliest opportunity and before the start of the autumn term. </w:t>
      </w:r>
    </w:p>
    <w:p w:rsidR="009A42EA" w:rsidRPr="000F69E9" w:rsidRDefault="009A42EA" w:rsidP="009A42EA">
      <w:pPr>
        <w:tabs>
          <w:tab w:val="left" w:pos="709"/>
        </w:tabs>
        <w:rPr>
          <w:rFonts w:ascii="Arial" w:hAnsi="Arial" w:cs="Arial"/>
          <w:b/>
          <w:color w:val="auto"/>
        </w:rPr>
      </w:pPr>
    </w:p>
    <w:p w:rsidR="009A42EA" w:rsidRPr="000F69E9" w:rsidRDefault="00B94E96" w:rsidP="009A42EA">
      <w:pPr>
        <w:rPr>
          <w:rFonts w:ascii="Arial" w:hAnsi="Arial" w:cs="Arial"/>
          <w:b/>
          <w:color w:val="auto"/>
        </w:rPr>
      </w:pPr>
      <w:r w:rsidRPr="000F69E9">
        <w:rPr>
          <w:rFonts w:ascii="Arial" w:hAnsi="Arial" w:cs="Arial"/>
          <w:b/>
          <w:color w:val="auto"/>
        </w:rPr>
        <w:t>Education Out of Normal (chronological) Age G</w:t>
      </w:r>
      <w:r w:rsidR="009A42EA" w:rsidRPr="000F69E9">
        <w:rPr>
          <w:rFonts w:ascii="Arial" w:hAnsi="Arial" w:cs="Arial"/>
          <w:b/>
          <w:color w:val="auto"/>
        </w:rPr>
        <w:t>roup</w:t>
      </w:r>
    </w:p>
    <w:p w:rsidR="009A42EA" w:rsidRPr="000F69E9" w:rsidRDefault="009A42EA" w:rsidP="009A42EA">
      <w:pPr>
        <w:tabs>
          <w:tab w:val="left" w:pos="709"/>
        </w:tabs>
        <w:rPr>
          <w:rFonts w:ascii="Arial" w:hAnsi="Arial" w:cs="Arial"/>
          <w:color w:val="auto"/>
        </w:rPr>
      </w:pPr>
      <w:r w:rsidRPr="000F69E9">
        <w:rPr>
          <w:rFonts w:ascii="Arial" w:hAnsi="Arial" w:cs="Arial"/>
          <w:color w:val="auto"/>
        </w:rPr>
        <w:t xml:space="preserve">Children are normally educated in school with others of their age group; however, in exceptional circumstances parents/carers may seek a place outside of their child’s normal age group. Decisions will be made on the basis of the circumstances of each case. </w:t>
      </w:r>
      <w:r w:rsidR="00236F3A" w:rsidRPr="000F69E9">
        <w:rPr>
          <w:rFonts w:ascii="Arial" w:hAnsi="Arial" w:cs="Arial"/>
          <w:color w:val="auto"/>
        </w:rPr>
        <w:t xml:space="preserve"> </w:t>
      </w:r>
      <w:r w:rsidRPr="000F69E9">
        <w:rPr>
          <w:rFonts w:ascii="Arial" w:hAnsi="Arial" w:cs="Arial"/>
          <w:color w:val="auto"/>
        </w:rPr>
        <w:t>Further details of how to make such a request are available from the school.</w:t>
      </w:r>
    </w:p>
    <w:p w:rsidR="007E24E6" w:rsidRPr="000F69E9" w:rsidRDefault="007E24E6" w:rsidP="007E24E6">
      <w:pPr>
        <w:tabs>
          <w:tab w:val="left" w:pos="709"/>
        </w:tabs>
        <w:rPr>
          <w:rFonts w:ascii="Arial" w:hAnsi="Arial" w:cs="Arial"/>
          <w:b/>
        </w:rPr>
      </w:pPr>
    </w:p>
    <w:p w:rsidR="007E24E6" w:rsidRPr="000F69E9" w:rsidRDefault="00B94E96" w:rsidP="007E24E6">
      <w:pPr>
        <w:tabs>
          <w:tab w:val="left" w:pos="709"/>
        </w:tabs>
        <w:rPr>
          <w:rFonts w:ascii="Arial" w:hAnsi="Arial" w:cs="Arial"/>
          <w:b/>
        </w:rPr>
      </w:pPr>
      <w:r w:rsidRPr="000F69E9">
        <w:rPr>
          <w:rFonts w:ascii="Arial" w:hAnsi="Arial" w:cs="Arial"/>
          <w:b/>
        </w:rPr>
        <w:t>In Year A</w:t>
      </w:r>
      <w:r w:rsidR="007E24E6" w:rsidRPr="000F69E9">
        <w:rPr>
          <w:rFonts w:ascii="Arial" w:hAnsi="Arial" w:cs="Arial"/>
          <w:b/>
        </w:rPr>
        <w:t>dmissions</w:t>
      </w:r>
    </w:p>
    <w:p w:rsidR="007E24E6" w:rsidRPr="000F69E9" w:rsidRDefault="007E24E6" w:rsidP="007E24E6">
      <w:pPr>
        <w:jc w:val="both"/>
        <w:rPr>
          <w:rFonts w:ascii="Arial" w:hAnsi="Arial" w:cs="Arial"/>
        </w:rPr>
      </w:pPr>
      <w:r w:rsidRPr="000F69E9">
        <w:rPr>
          <w:rFonts w:ascii="Arial" w:hAnsi="Arial" w:cs="Arial"/>
        </w:rPr>
        <w:t xml:space="preserve">In-year applications must be made using Kingston’s </w:t>
      </w:r>
      <w:r w:rsidRPr="000F69E9">
        <w:rPr>
          <w:rFonts w:ascii="Arial" w:hAnsi="Arial" w:cs="Arial"/>
          <w:u w:val="single"/>
        </w:rPr>
        <w:t xml:space="preserve">In Year Application Form. </w:t>
      </w:r>
      <w:r w:rsidR="00883FA1" w:rsidRPr="000F69E9">
        <w:rPr>
          <w:rFonts w:ascii="Arial" w:hAnsi="Arial" w:cs="Arial"/>
        </w:rPr>
        <w:t xml:space="preserve">To ask for a copy </w:t>
      </w:r>
      <w:r w:rsidRPr="000F69E9">
        <w:rPr>
          <w:rFonts w:ascii="Arial" w:hAnsi="Arial" w:cs="Arial"/>
          <w:color w:val="auto"/>
        </w:rPr>
        <w:t>email</w:t>
      </w:r>
      <w:r w:rsidR="00883FA1" w:rsidRPr="000F69E9">
        <w:rPr>
          <w:rFonts w:ascii="Arial" w:hAnsi="Arial" w:cs="Arial"/>
          <w:color w:val="FF0000"/>
        </w:rPr>
        <w:t xml:space="preserve"> </w:t>
      </w:r>
      <w:hyperlink r:id="rId11" w:history="1">
        <w:r w:rsidR="003323FE" w:rsidRPr="000F69E9">
          <w:rPr>
            <w:rStyle w:val="Hyperlink"/>
            <w:rFonts w:ascii="Arial" w:hAnsi="Arial" w:cs="Arial"/>
          </w:rPr>
          <w:t>school.admissions@kingston.gov.uk</w:t>
        </w:r>
      </w:hyperlink>
      <w:r w:rsidR="00883FA1" w:rsidRPr="000F69E9">
        <w:rPr>
          <w:rFonts w:ascii="Arial" w:hAnsi="Arial" w:cs="Arial"/>
          <w:color w:val="auto"/>
        </w:rPr>
        <w:t xml:space="preserve">, or call 020 8547 4610. The form can be downloaded using the link from </w:t>
      </w:r>
      <w:hyperlink r:id="rId12" w:history="1">
        <w:r w:rsidR="00883FA1" w:rsidRPr="000F69E9">
          <w:rPr>
            <w:rStyle w:val="Hyperlink"/>
            <w:rFonts w:ascii="Arial" w:hAnsi="Arial" w:cs="Arial"/>
          </w:rPr>
          <w:t>www.kingston.gov.uk/schools</w:t>
        </w:r>
      </w:hyperlink>
      <w:r w:rsidR="00883FA1" w:rsidRPr="000F69E9">
        <w:rPr>
          <w:rFonts w:ascii="Arial" w:hAnsi="Arial" w:cs="Arial"/>
          <w:color w:val="auto"/>
        </w:rPr>
        <w:t xml:space="preserve">.  </w:t>
      </w:r>
      <w:r w:rsidR="00883FA1" w:rsidRPr="000F69E9">
        <w:rPr>
          <w:rFonts w:ascii="Arial" w:hAnsi="Arial" w:cs="Arial"/>
          <w:i/>
          <w:color w:val="auto"/>
        </w:rPr>
        <w:t>Please</w:t>
      </w:r>
      <w:r w:rsidRPr="000F69E9">
        <w:rPr>
          <w:rFonts w:ascii="Arial" w:hAnsi="Arial" w:cs="Arial"/>
          <w:i/>
        </w:rPr>
        <w:t xml:space="preserve"> </w:t>
      </w:r>
      <w:r w:rsidR="00883FA1" w:rsidRPr="000F69E9">
        <w:rPr>
          <w:rFonts w:ascii="Arial" w:hAnsi="Arial" w:cs="Arial"/>
          <w:i/>
          <w:iCs/>
          <w:color w:val="auto"/>
        </w:rPr>
        <w:t>ensure</w:t>
      </w:r>
      <w:r w:rsidRPr="000F69E9">
        <w:rPr>
          <w:rFonts w:ascii="Arial" w:hAnsi="Arial" w:cs="Arial"/>
          <w:i/>
          <w:iCs/>
          <w:color w:val="auto"/>
        </w:rPr>
        <w:t xml:space="preserve"> that you include</w:t>
      </w:r>
      <w:r w:rsidRPr="000F69E9">
        <w:rPr>
          <w:rFonts w:ascii="Arial" w:hAnsi="Arial" w:cs="Arial"/>
          <w:i/>
          <w:color w:val="auto"/>
        </w:rPr>
        <w:t xml:space="preserve"> </w:t>
      </w:r>
      <w:r w:rsidRPr="000F69E9">
        <w:rPr>
          <w:rFonts w:ascii="Arial" w:hAnsi="Arial" w:cs="Arial"/>
          <w:i/>
          <w:iCs/>
          <w:color w:val="auto"/>
        </w:rPr>
        <w:t>the name of the school on the form as one of your preferences</w:t>
      </w:r>
      <w:r w:rsidRPr="000F69E9">
        <w:rPr>
          <w:rFonts w:ascii="Arial" w:hAnsi="Arial" w:cs="Arial"/>
          <w:i/>
          <w:color w:val="auto"/>
        </w:rPr>
        <w:t>.</w:t>
      </w:r>
      <w:r w:rsidRPr="000F69E9">
        <w:rPr>
          <w:rFonts w:ascii="Arial" w:hAnsi="Arial" w:cs="Arial"/>
          <w:color w:val="auto"/>
        </w:rPr>
        <w:t> </w:t>
      </w:r>
      <w:r w:rsidRPr="000F69E9">
        <w:rPr>
          <w:rFonts w:ascii="Arial" w:hAnsi="Arial" w:cs="Arial"/>
        </w:rPr>
        <w:t>You must also complete the school’s supplementary information form and return this form to the school.</w:t>
      </w:r>
      <w:r w:rsidRPr="000F69E9">
        <w:rPr>
          <w:rFonts w:ascii="Arial" w:hAnsi="Arial" w:cs="Arial"/>
        </w:rPr>
        <w:br/>
      </w:r>
    </w:p>
    <w:p w:rsidR="007E24E6" w:rsidRPr="000F69E9" w:rsidRDefault="007E24E6" w:rsidP="007E24E6">
      <w:pPr>
        <w:jc w:val="both"/>
        <w:rPr>
          <w:rFonts w:ascii="Arial" w:hAnsi="Arial" w:cs="Arial"/>
        </w:rPr>
      </w:pPr>
      <w:r w:rsidRPr="000F69E9">
        <w:rPr>
          <w:rFonts w:ascii="Arial" w:hAnsi="Arial" w:cs="Arial"/>
          <w:b/>
        </w:rPr>
        <w:lastRenderedPageBreak/>
        <w:t>Nursery Admissions</w:t>
      </w:r>
      <w:r w:rsidRPr="000F69E9">
        <w:rPr>
          <w:rFonts w:ascii="Arial" w:hAnsi="Arial" w:cs="Arial"/>
        </w:rPr>
        <w:t xml:space="preserve"> </w:t>
      </w:r>
    </w:p>
    <w:p w:rsidR="007E24E6" w:rsidRPr="000F69E9" w:rsidRDefault="007E24E6" w:rsidP="007E24E6">
      <w:pPr>
        <w:jc w:val="both"/>
        <w:rPr>
          <w:rFonts w:ascii="Arial" w:hAnsi="Arial" w:cs="Arial"/>
          <w:i/>
        </w:rPr>
      </w:pPr>
      <w:r w:rsidRPr="000F69E9">
        <w:rPr>
          <w:rFonts w:ascii="Arial" w:hAnsi="Arial" w:cs="Arial"/>
        </w:rPr>
        <w:t>The arrangements for admission to nursery use the same published criteria as above.</w:t>
      </w:r>
    </w:p>
    <w:p w:rsidR="007E24E6" w:rsidRPr="000F69E9" w:rsidRDefault="007E24E6" w:rsidP="007E24E6">
      <w:pPr>
        <w:jc w:val="both"/>
        <w:rPr>
          <w:rFonts w:ascii="Arial" w:hAnsi="Arial" w:cs="Arial"/>
        </w:rPr>
      </w:pPr>
    </w:p>
    <w:p w:rsidR="007E24E6" w:rsidRPr="000F69E9" w:rsidRDefault="007E24E6" w:rsidP="007E24E6">
      <w:pPr>
        <w:jc w:val="both"/>
        <w:rPr>
          <w:rFonts w:ascii="Arial" w:hAnsi="Arial" w:cs="Arial"/>
          <w:b/>
        </w:rPr>
      </w:pPr>
      <w:r w:rsidRPr="000F69E9">
        <w:rPr>
          <w:rFonts w:ascii="Arial" w:hAnsi="Arial" w:cs="Arial"/>
          <w:b/>
        </w:rPr>
        <w:t>Footnotes:</w:t>
      </w:r>
    </w:p>
    <w:p w:rsidR="007E24E6" w:rsidRPr="000F69E9" w:rsidRDefault="007E24E6" w:rsidP="007E24E6">
      <w:pPr>
        <w:jc w:val="both"/>
        <w:rPr>
          <w:rFonts w:ascii="Arial" w:hAnsi="Arial" w:cs="Arial"/>
        </w:rPr>
      </w:pPr>
    </w:p>
    <w:p w:rsidR="007E24E6" w:rsidRPr="000F69E9" w:rsidRDefault="007E24E6" w:rsidP="007E24E6">
      <w:pPr>
        <w:spacing w:after="240"/>
        <w:rPr>
          <w:rFonts w:ascii="Arial" w:hAnsi="Arial" w:cs="Arial"/>
          <w:color w:val="auto"/>
        </w:rPr>
      </w:pPr>
      <w:r w:rsidRPr="000F69E9">
        <w:rPr>
          <w:rFonts w:ascii="Arial" w:hAnsi="Arial" w:cs="Arial"/>
        </w:rPr>
        <w:t>1</w:t>
      </w:r>
      <w:r w:rsidR="007D03C6" w:rsidRPr="000F69E9">
        <w:rPr>
          <w:rFonts w:ascii="Arial" w:hAnsi="Arial" w:cs="Arial"/>
        </w:rPr>
        <w:t>.</w:t>
      </w:r>
      <w:r w:rsidRPr="000F69E9">
        <w:rPr>
          <w:rFonts w:ascii="Arial" w:hAnsi="Arial" w:cs="Arial"/>
        </w:rPr>
        <w:tab/>
      </w:r>
      <w:r w:rsidR="00C377B5" w:rsidRPr="000F69E9">
        <w:rPr>
          <w:rFonts w:ascii="Arial" w:hAnsi="Arial" w:cs="Arial"/>
        </w:rPr>
        <w:t xml:space="preserve">Looked After Children </w:t>
      </w:r>
      <w:r w:rsidRPr="000F69E9">
        <w:rPr>
          <w:rFonts w:ascii="Arial" w:hAnsi="Arial" w:cs="Arial"/>
          <w:color w:val="auto"/>
        </w:rPr>
        <w:t xml:space="preserve">are: </w:t>
      </w:r>
    </w:p>
    <w:p w:rsidR="007E24E6" w:rsidRPr="000F69E9" w:rsidRDefault="00C377B5" w:rsidP="007E24E6">
      <w:pPr>
        <w:pStyle w:val="ListParagraph"/>
        <w:rPr>
          <w:rFonts w:cs="Arial"/>
          <w:szCs w:val="24"/>
        </w:rPr>
      </w:pPr>
      <w:r w:rsidRPr="000F69E9">
        <w:rPr>
          <w:rFonts w:cs="Arial"/>
          <w:szCs w:val="24"/>
        </w:rPr>
        <w:t>C</w:t>
      </w:r>
      <w:r w:rsidR="007E24E6" w:rsidRPr="000F69E9">
        <w:rPr>
          <w:rFonts w:cs="Arial"/>
          <w:szCs w:val="24"/>
        </w:rPr>
        <w:t xml:space="preserve">hildren who are (a) in the care of a Local Authority, or (b) being provided with accommodation by a LA in the exercise of their social services functions in accordance with Section 22 of the Children Act 1989, at the time an application for a school is made; </w:t>
      </w:r>
    </w:p>
    <w:p w:rsidR="00C377B5" w:rsidRPr="000F69E9" w:rsidRDefault="00C377B5" w:rsidP="00C377B5">
      <w:pPr>
        <w:pStyle w:val="ListParagraph"/>
        <w:rPr>
          <w:rFonts w:cs="Arial"/>
          <w:szCs w:val="24"/>
        </w:rPr>
      </w:pPr>
      <w:r w:rsidRPr="000F69E9">
        <w:rPr>
          <w:rFonts w:cs="Arial"/>
          <w:szCs w:val="24"/>
        </w:rPr>
        <w:t xml:space="preserve">Previously looked after children are children who were looked after immediately prior to being adopted, or who became subject to a residence order, (now termed child arrangement order under the Children &amp; Families Act 2014), or a special guardianship order (in accordance with Section 14A of the Children Act 1989). The Governors will require written confirmation that the child is looked </w:t>
      </w:r>
      <w:r w:rsidR="00B94E96" w:rsidRPr="000F69E9">
        <w:rPr>
          <w:rFonts w:cs="Arial"/>
          <w:szCs w:val="24"/>
        </w:rPr>
        <w:t>after</w:t>
      </w:r>
      <w:r w:rsidRPr="000F69E9">
        <w:rPr>
          <w:rFonts w:cs="Arial"/>
          <w:szCs w:val="24"/>
        </w:rPr>
        <w:t xml:space="preserve"> or previously looked after, and will be so at the time of making an application to the school.</w:t>
      </w:r>
    </w:p>
    <w:p w:rsidR="00C377B5" w:rsidRPr="000F69E9" w:rsidRDefault="00C377B5" w:rsidP="007E24E6">
      <w:pPr>
        <w:pStyle w:val="Default"/>
        <w:ind w:left="720"/>
        <w:rPr>
          <w:color w:val="auto"/>
        </w:rPr>
      </w:pPr>
    </w:p>
    <w:p w:rsidR="007E24E6" w:rsidRPr="000F69E9" w:rsidRDefault="007E24E6" w:rsidP="00236F3A">
      <w:pPr>
        <w:pStyle w:val="Default"/>
        <w:rPr>
          <w:color w:val="auto"/>
        </w:rPr>
      </w:pPr>
    </w:p>
    <w:p w:rsidR="007E24E6" w:rsidRPr="000F69E9" w:rsidRDefault="007E24E6" w:rsidP="007E24E6">
      <w:pPr>
        <w:ind w:left="720" w:hanging="720"/>
        <w:jc w:val="both"/>
        <w:rPr>
          <w:rFonts w:ascii="Arial" w:hAnsi="Arial" w:cs="Arial"/>
        </w:rPr>
      </w:pPr>
      <w:r w:rsidRPr="000F69E9">
        <w:rPr>
          <w:rFonts w:ascii="Arial" w:hAnsi="Arial" w:cs="Arial"/>
        </w:rPr>
        <w:t>2</w:t>
      </w:r>
      <w:r w:rsidR="007D03C6" w:rsidRPr="000F69E9">
        <w:rPr>
          <w:rFonts w:ascii="Arial" w:hAnsi="Arial" w:cs="Arial"/>
        </w:rPr>
        <w:t>.</w:t>
      </w:r>
      <w:r w:rsidRPr="000F69E9">
        <w:rPr>
          <w:rFonts w:ascii="Arial" w:hAnsi="Arial" w:cs="Arial"/>
        </w:rPr>
        <w:tab/>
      </w:r>
      <w:r w:rsidR="00236F3A" w:rsidRPr="000F69E9">
        <w:rPr>
          <w:rFonts w:ascii="Arial" w:hAnsi="Arial" w:cs="Arial"/>
        </w:rPr>
        <w:t>Medical or social need</w:t>
      </w:r>
      <w:r w:rsidRPr="000F69E9">
        <w:rPr>
          <w:rFonts w:ascii="Arial" w:hAnsi="Arial" w:cs="Arial"/>
        </w:rPr>
        <w:t xml:space="preserve">s must be supported by written evidence at the time of application, e.g. from a specialist health professional, social worker or recognised other care professional. The evidence must set out the reasons why St John’s is the most suitable school </w:t>
      </w:r>
      <w:r w:rsidRPr="000F69E9">
        <w:rPr>
          <w:rFonts w:ascii="Arial" w:hAnsi="Arial" w:cs="Arial"/>
          <w:b/>
        </w:rPr>
        <w:t>and</w:t>
      </w:r>
      <w:r w:rsidRPr="000F69E9">
        <w:rPr>
          <w:rFonts w:ascii="Arial" w:hAnsi="Arial" w:cs="Arial"/>
        </w:rPr>
        <w:t xml:space="preserve"> the difficulties that would be caused if the child had to attend another school. </w:t>
      </w:r>
    </w:p>
    <w:p w:rsidR="007E24E6" w:rsidRPr="000F69E9" w:rsidRDefault="007E24E6" w:rsidP="007E24E6">
      <w:pPr>
        <w:ind w:left="720" w:hanging="720"/>
        <w:jc w:val="both"/>
        <w:rPr>
          <w:rFonts w:ascii="Arial" w:hAnsi="Arial" w:cs="Arial"/>
        </w:rPr>
      </w:pPr>
    </w:p>
    <w:p w:rsidR="007E24E6" w:rsidRPr="000F69E9" w:rsidRDefault="007D03C6" w:rsidP="007E24E6">
      <w:pPr>
        <w:ind w:left="720" w:hanging="720"/>
        <w:jc w:val="both"/>
        <w:rPr>
          <w:rFonts w:ascii="Arial" w:hAnsi="Arial" w:cs="Arial"/>
        </w:rPr>
      </w:pPr>
      <w:r w:rsidRPr="000F69E9">
        <w:rPr>
          <w:rFonts w:ascii="Arial" w:hAnsi="Arial" w:cs="Arial"/>
        </w:rPr>
        <w:t>3.</w:t>
      </w:r>
      <w:r w:rsidR="007E24E6" w:rsidRPr="000F69E9">
        <w:rPr>
          <w:rFonts w:ascii="Arial" w:hAnsi="Arial" w:cs="Arial"/>
        </w:rPr>
        <w:tab/>
        <w:t xml:space="preserve">This criterion does not apply to other Churches or religious groups renting any of the premises of the three churches mentioned above. </w:t>
      </w:r>
    </w:p>
    <w:p w:rsidR="007E24E6" w:rsidRPr="000F69E9" w:rsidRDefault="007E24E6" w:rsidP="007E24E6">
      <w:pPr>
        <w:ind w:left="720" w:hanging="720"/>
        <w:jc w:val="both"/>
        <w:rPr>
          <w:rFonts w:ascii="Arial" w:hAnsi="Arial" w:cs="Arial"/>
        </w:rPr>
      </w:pPr>
    </w:p>
    <w:p w:rsidR="007E24E6" w:rsidRPr="000F69E9" w:rsidRDefault="007E24E6" w:rsidP="007E24E6">
      <w:pPr>
        <w:ind w:left="720" w:hanging="720"/>
        <w:jc w:val="both"/>
        <w:rPr>
          <w:rFonts w:ascii="Arial" w:hAnsi="Arial" w:cs="Arial"/>
        </w:rPr>
      </w:pPr>
      <w:r w:rsidRPr="000F69E9">
        <w:rPr>
          <w:rFonts w:ascii="Arial" w:hAnsi="Arial" w:cs="Arial"/>
        </w:rPr>
        <w:t>4</w:t>
      </w:r>
      <w:r w:rsidR="007D03C6" w:rsidRPr="000F69E9">
        <w:rPr>
          <w:rFonts w:ascii="Arial" w:hAnsi="Arial" w:cs="Arial"/>
        </w:rPr>
        <w:t>.</w:t>
      </w:r>
      <w:r w:rsidRPr="000F69E9">
        <w:rPr>
          <w:rFonts w:ascii="Arial" w:hAnsi="Arial" w:cs="Arial"/>
        </w:rPr>
        <w:tab/>
        <w:t>“Worshipping members”: applicants seeking support from their church should ascertain from their Minister, Elder or person responsible for these matters what constitutes “worshipping membership” in their church setting.  If an applicant has recently moved to the area, a reference from their previous church will be required.</w:t>
      </w:r>
    </w:p>
    <w:p w:rsidR="007E24E6" w:rsidRPr="000F69E9" w:rsidRDefault="007E24E6" w:rsidP="007E24E6">
      <w:pPr>
        <w:ind w:left="720" w:hanging="720"/>
        <w:jc w:val="both"/>
        <w:rPr>
          <w:rFonts w:ascii="Arial" w:hAnsi="Arial" w:cs="Arial"/>
        </w:rPr>
      </w:pPr>
    </w:p>
    <w:p w:rsidR="007E24E6" w:rsidRPr="000F69E9" w:rsidRDefault="007E24E6" w:rsidP="007E24E6">
      <w:pPr>
        <w:ind w:left="720" w:hanging="720"/>
        <w:jc w:val="both"/>
        <w:rPr>
          <w:rFonts w:ascii="Arial" w:hAnsi="Arial" w:cs="Arial"/>
        </w:rPr>
      </w:pPr>
      <w:r w:rsidRPr="000F69E9">
        <w:rPr>
          <w:rFonts w:ascii="Arial" w:hAnsi="Arial" w:cs="Arial"/>
        </w:rPr>
        <w:t>5</w:t>
      </w:r>
      <w:r w:rsidR="007D03C6" w:rsidRPr="000F69E9">
        <w:rPr>
          <w:rFonts w:ascii="Arial" w:hAnsi="Arial" w:cs="Arial"/>
        </w:rPr>
        <w:t>.</w:t>
      </w:r>
      <w:r w:rsidRPr="000F69E9">
        <w:rPr>
          <w:rFonts w:ascii="Arial" w:hAnsi="Arial" w:cs="Arial"/>
        </w:rPr>
        <w:tab/>
        <w:t>In Criterion 5 Christian Church is defined as a member of Churches Together in Britain and Ireland or the Evangelical Alliance.  If an applicant has recently moved to the area, a reference from their previous church will be required.</w:t>
      </w:r>
    </w:p>
    <w:p w:rsidR="00E76377" w:rsidRPr="000F69E9" w:rsidRDefault="00E76377">
      <w:pPr>
        <w:rPr>
          <w:rFonts w:ascii="Arial" w:hAnsi="Arial" w:cs="Arial"/>
        </w:rPr>
      </w:pPr>
    </w:p>
    <w:sectPr w:rsidR="00E76377" w:rsidRPr="000F69E9" w:rsidSect="00B94E96">
      <w:footerReference w:type="default" r:id="rId13"/>
      <w:pgSz w:w="11906" w:h="16838"/>
      <w:pgMar w:top="1276" w:right="1134" w:bottom="130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84D" w:rsidRDefault="00DF784D" w:rsidP="007E24E6">
      <w:r>
        <w:separator/>
      </w:r>
    </w:p>
  </w:endnote>
  <w:endnote w:type="continuationSeparator" w:id="0">
    <w:p w:rsidR="00DF784D" w:rsidRDefault="00DF784D" w:rsidP="007E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84D" w:rsidRPr="008D2141" w:rsidRDefault="00DF784D" w:rsidP="008D2141">
    <w:pPr>
      <w:pStyle w:val="Footer"/>
      <w:jc w:val="center"/>
      <w:rPr>
        <w:rFonts w:asciiTheme="minorHAnsi" w:hAnsiTheme="minorHAnsi"/>
        <w:i/>
        <w:sz w:val="22"/>
        <w:szCs w:val="22"/>
      </w:rPr>
    </w:pPr>
  </w:p>
  <w:p w:rsidR="00DF784D" w:rsidRDefault="00DF7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84D" w:rsidRDefault="00DF784D" w:rsidP="007E24E6">
      <w:r>
        <w:separator/>
      </w:r>
    </w:p>
  </w:footnote>
  <w:footnote w:type="continuationSeparator" w:id="0">
    <w:p w:rsidR="00DF784D" w:rsidRDefault="00DF784D" w:rsidP="007E2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470A81E"/>
    <w:lvl w:ilvl="0">
      <w:start w:val="1"/>
      <w:numFmt w:val="decimal"/>
      <w:isLgl/>
      <w:lvlText w:val="%1."/>
      <w:lvlJc w:val="left"/>
      <w:pPr>
        <w:tabs>
          <w:tab w:val="num" w:pos="567"/>
        </w:tabs>
        <w:ind w:left="567" w:firstLine="0"/>
      </w:pPr>
      <w:rPr>
        <w:rFonts w:hint="default"/>
        <w:b w:val="0"/>
        <w:i w:val="0"/>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E6"/>
    <w:rsid w:val="000547C0"/>
    <w:rsid w:val="00057243"/>
    <w:rsid w:val="00073C18"/>
    <w:rsid w:val="000F69E9"/>
    <w:rsid w:val="00145A96"/>
    <w:rsid w:val="0016686B"/>
    <w:rsid w:val="00186857"/>
    <w:rsid w:val="00186F0E"/>
    <w:rsid w:val="001E0769"/>
    <w:rsid w:val="00236F3A"/>
    <w:rsid w:val="002806A8"/>
    <w:rsid w:val="002A75A7"/>
    <w:rsid w:val="002C7915"/>
    <w:rsid w:val="002D47CF"/>
    <w:rsid w:val="0032248D"/>
    <w:rsid w:val="00322DA1"/>
    <w:rsid w:val="003305A1"/>
    <w:rsid w:val="003323FE"/>
    <w:rsid w:val="00343D24"/>
    <w:rsid w:val="00366141"/>
    <w:rsid w:val="00420E9F"/>
    <w:rsid w:val="004431F2"/>
    <w:rsid w:val="0047260C"/>
    <w:rsid w:val="005779F4"/>
    <w:rsid w:val="0058488E"/>
    <w:rsid w:val="00610275"/>
    <w:rsid w:val="00612D4E"/>
    <w:rsid w:val="006512BB"/>
    <w:rsid w:val="0066650E"/>
    <w:rsid w:val="0069452C"/>
    <w:rsid w:val="006C280F"/>
    <w:rsid w:val="006E7D5D"/>
    <w:rsid w:val="007153D5"/>
    <w:rsid w:val="0072195A"/>
    <w:rsid w:val="007B4BA4"/>
    <w:rsid w:val="007C07B7"/>
    <w:rsid w:val="007D03C6"/>
    <w:rsid w:val="007E24E6"/>
    <w:rsid w:val="00883FA1"/>
    <w:rsid w:val="008D2141"/>
    <w:rsid w:val="00904A88"/>
    <w:rsid w:val="009309EA"/>
    <w:rsid w:val="00975CBF"/>
    <w:rsid w:val="009A42EA"/>
    <w:rsid w:val="009C5D0B"/>
    <w:rsid w:val="009F1EEB"/>
    <w:rsid w:val="00A047C8"/>
    <w:rsid w:val="00A05622"/>
    <w:rsid w:val="00A20427"/>
    <w:rsid w:val="00A36FA1"/>
    <w:rsid w:val="00A659E1"/>
    <w:rsid w:val="00A91B47"/>
    <w:rsid w:val="00AB6ACF"/>
    <w:rsid w:val="00B24E1A"/>
    <w:rsid w:val="00B2558F"/>
    <w:rsid w:val="00B41093"/>
    <w:rsid w:val="00B94E96"/>
    <w:rsid w:val="00BC1334"/>
    <w:rsid w:val="00C33624"/>
    <w:rsid w:val="00C377B5"/>
    <w:rsid w:val="00C60B12"/>
    <w:rsid w:val="00CB5F5B"/>
    <w:rsid w:val="00CD1E2D"/>
    <w:rsid w:val="00CD6B4A"/>
    <w:rsid w:val="00D052E1"/>
    <w:rsid w:val="00D64F57"/>
    <w:rsid w:val="00DF784D"/>
    <w:rsid w:val="00E76377"/>
    <w:rsid w:val="00E9401E"/>
    <w:rsid w:val="00EB46EE"/>
    <w:rsid w:val="00EF7BE5"/>
    <w:rsid w:val="00F44858"/>
    <w:rsid w:val="00FA6845"/>
    <w:rsid w:val="00FE1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C8BD2"/>
  <w15:docId w15:val="{71F9B502-55D9-4BBB-AD8F-601CD7FD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4E6"/>
    <w:pPr>
      <w:spacing w:after="0" w:line="240" w:lineRule="auto"/>
    </w:pPr>
    <w:rPr>
      <w:rFonts w:ascii="Times New Roman" w:eastAsia="ヒラギノ角ゴ Pro W3" w:hAnsi="Times New Roman" w:cs="Times New Roman"/>
      <w:color w:val="000000"/>
      <w:sz w:val="24"/>
      <w:szCs w:val="24"/>
    </w:rPr>
  </w:style>
  <w:style w:type="paragraph" w:styleId="Heading4">
    <w:name w:val="heading 4"/>
    <w:basedOn w:val="Normal"/>
    <w:next w:val="Normal"/>
    <w:link w:val="Heading4Char"/>
    <w:uiPriority w:val="9"/>
    <w:semiHidden/>
    <w:unhideWhenUsed/>
    <w:qFormat/>
    <w:rsid w:val="002A75A7"/>
    <w:pPr>
      <w:keepNext/>
      <w:spacing w:before="240" w:after="60" w:line="276" w:lineRule="auto"/>
      <w:outlineLvl w:val="3"/>
    </w:pPr>
    <w:rPr>
      <w:rFonts w:asciiTheme="minorHAnsi" w:eastAsiaTheme="minorEastAsia" w:hAnsiTheme="minorHAnsi" w:cstheme="minorBidi"/>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24E6"/>
    <w:rPr>
      <w:color w:val="0000FF"/>
      <w:u w:val="single"/>
    </w:rPr>
  </w:style>
  <w:style w:type="paragraph" w:styleId="ListParagraph">
    <w:name w:val="List Paragraph"/>
    <w:basedOn w:val="Normal"/>
    <w:uiPriority w:val="34"/>
    <w:qFormat/>
    <w:rsid w:val="007E24E6"/>
    <w:pPr>
      <w:ind w:left="720"/>
    </w:pPr>
    <w:rPr>
      <w:rFonts w:ascii="Arial" w:eastAsia="Times New Roman" w:hAnsi="Arial"/>
      <w:color w:val="auto"/>
      <w:szCs w:val="20"/>
    </w:rPr>
  </w:style>
  <w:style w:type="paragraph" w:customStyle="1" w:styleId="Default">
    <w:name w:val="Default"/>
    <w:basedOn w:val="Normal"/>
    <w:rsid w:val="007E24E6"/>
    <w:pPr>
      <w:autoSpaceDE w:val="0"/>
      <w:autoSpaceDN w:val="0"/>
    </w:pPr>
    <w:rPr>
      <w:rFonts w:ascii="Arial" w:eastAsia="Calibri" w:hAnsi="Arial" w:cs="Arial"/>
      <w:lang w:eastAsia="en-GB"/>
    </w:rPr>
  </w:style>
  <w:style w:type="paragraph" w:styleId="Header">
    <w:name w:val="header"/>
    <w:basedOn w:val="Normal"/>
    <w:link w:val="HeaderChar"/>
    <w:uiPriority w:val="99"/>
    <w:unhideWhenUsed/>
    <w:rsid w:val="007E24E6"/>
    <w:pPr>
      <w:tabs>
        <w:tab w:val="center" w:pos="4513"/>
        <w:tab w:val="right" w:pos="9026"/>
      </w:tabs>
    </w:pPr>
  </w:style>
  <w:style w:type="character" w:customStyle="1" w:styleId="HeaderChar">
    <w:name w:val="Header Char"/>
    <w:basedOn w:val="DefaultParagraphFont"/>
    <w:link w:val="Header"/>
    <w:uiPriority w:val="99"/>
    <w:rsid w:val="007E24E6"/>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7E24E6"/>
    <w:pPr>
      <w:tabs>
        <w:tab w:val="center" w:pos="4513"/>
        <w:tab w:val="right" w:pos="9026"/>
      </w:tabs>
    </w:pPr>
  </w:style>
  <w:style w:type="character" w:customStyle="1" w:styleId="FooterChar">
    <w:name w:val="Footer Char"/>
    <w:basedOn w:val="DefaultParagraphFont"/>
    <w:link w:val="Footer"/>
    <w:uiPriority w:val="99"/>
    <w:rsid w:val="007E24E6"/>
    <w:rPr>
      <w:rFonts w:ascii="Times New Roman" w:eastAsia="ヒラギノ角ゴ Pro W3" w:hAnsi="Times New Roman" w:cs="Times New Roman"/>
      <w:color w:val="000000"/>
      <w:sz w:val="24"/>
      <w:szCs w:val="24"/>
    </w:rPr>
  </w:style>
  <w:style w:type="paragraph" w:styleId="BalloonText">
    <w:name w:val="Balloon Text"/>
    <w:basedOn w:val="Normal"/>
    <w:link w:val="BalloonTextChar"/>
    <w:uiPriority w:val="99"/>
    <w:semiHidden/>
    <w:unhideWhenUsed/>
    <w:rsid w:val="00CD6B4A"/>
    <w:rPr>
      <w:rFonts w:ascii="Tahoma" w:hAnsi="Tahoma" w:cs="Tahoma"/>
      <w:sz w:val="16"/>
      <w:szCs w:val="16"/>
    </w:rPr>
  </w:style>
  <w:style w:type="character" w:customStyle="1" w:styleId="BalloonTextChar">
    <w:name w:val="Balloon Text Char"/>
    <w:basedOn w:val="DefaultParagraphFont"/>
    <w:link w:val="BalloonText"/>
    <w:uiPriority w:val="99"/>
    <w:semiHidden/>
    <w:rsid w:val="00CD6B4A"/>
    <w:rPr>
      <w:rFonts w:ascii="Tahoma" w:eastAsia="ヒラギノ角ゴ Pro W3" w:hAnsi="Tahoma" w:cs="Tahoma"/>
      <w:color w:val="000000"/>
      <w:sz w:val="16"/>
      <w:szCs w:val="16"/>
    </w:rPr>
  </w:style>
  <w:style w:type="character" w:styleId="CommentReference">
    <w:name w:val="annotation reference"/>
    <w:basedOn w:val="DefaultParagraphFont"/>
    <w:uiPriority w:val="99"/>
    <w:semiHidden/>
    <w:unhideWhenUsed/>
    <w:rsid w:val="0069452C"/>
    <w:rPr>
      <w:sz w:val="16"/>
      <w:szCs w:val="16"/>
    </w:rPr>
  </w:style>
  <w:style w:type="paragraph" w:styleId="CommentText">
    <w:name w:val="annotation text"/>
    <w:basedOn w:val="Normal"/>
    <w:link w:val="CommentTextChar"/>
    <w:uiPriority w:val="99"/>
    <w:semiHidden/>
    <w:unhideWhenUsed/>
    <w:rsid w:val="0069452C"/>
    <w:rPr>
      <w:sz w:val="20"/>
      <w:szCs w:val="20"/>
    </w:rPr>
  </w:style>
  <w:style w:type="character" w:customStyle="1" w:styleId="CommentTextChar">
    <w:name w:val="Comment Text Char"/>
    <w:basedOn w:val="DefaultParagraphFont"/>
    <w:link w:val="CommentText"/>
    <w:uiPriority w:val="99"/>
    <w:semiHidden/>
    <w:rsid w:val="0069452C"/>
    <w:rPr>
      <w:rFonts w:ascii="Times New Roman" w:eastAsia="ヒラギノ角ゴ Pro W3" w:hAnsi="Times New Roman" w:cs="Times New Roman"/>
      <w:color w:val="000000"/>
      <w:sz w:val="20"/>
      <w:szCs w:val="20"/>
    </w:rPr>
  </w:style>
  <w:style w:type="character" w:styleId="FollowedHyperlink">
    <w:name w:val="FollowedHyperlink"/>
    <w:basedOn w:val="DefaultParagraphFont"/>
    <w:uiPriority w:val="99"/>
    <w:semiHidden/>
    <w:unhideWhenUsed/>
    <w:rsid w:val="006E7D5D"/>
    <w:rPr>
      <w:color w:val="800080" w:themeColor="followedHyperlink"/>
      <w:u w:val="single"/>
    </w:rPr>
  </w:style>
  <w:style w:type="character" w:customStyle="1" w:styleId="Heading4Char">
    <w:name w:val="Heading 4 Char"/>
    <w:basedOn w:val="DefaultParagraphFont"/>
    <w:link w:val="Heading4"/>
    <w:uiPriority w:val="9"/>
    <w:semiHidden/>
    <w:rsid w:val="002A75A7"/>
    <w:rPr>
      <w:rFonts w:eastAsiaTheme="minorEastAsia"/>
      <w:b/>
      <w:bCs/>
      <w:sz w:val="28"/>
      <w:szCs w:val="28"/>
    </w:rPr>
  </w:style>
  <w:style w:type="paragraph" w:styleId="NoSpacing">
    <w:name w:val="No Spacing"/>
    <w:uiPriority w:val="1"/>
    <w:qFormat/>
    <w:rsid w:val="002A75A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58860">
      <w:bodyDiv w:val="1"/>
      <w:marLeft w:val="0"/>
      <w:marRight w:val="0"/>
      <w:marTop w:val="0"/>
      <w:marBottom w:val="0"/>
      <w:divBdr>
        <w:top w:val="none" w:sz="0" w:space="0" w:color="auto"/>
        <w:left w:val="none" w:sz="0" w:space="0" w:color="auto"/>
        <w:bottom w:val="none" w:sz="0" w:space="0" w:color="auto"/>
        <w:right w:val="none" w:sz="0" w:space="0" w:color="auto"/>
      </w:divBdr>
    </w:div>
    <w:div w:id="921329802">
      <w:bodyDiv w:val="1"/>
      <w:marLeft w:val="0"/>
      <w:marRight w:val="0"/>
      <w:marTop w:val="0"/>
      <w:marBottom w:val="0"/>
      <w:divBdr>
        <w:top w:val="none" w:sz="0" w:space="0" w:color="auto"/>
        <w:left w:val="none" w:sz="0" w:space="0" w:color="auto"/>
        <w:bottom w:val="none" w:sz="0" w:space="0" w:color="auto"/>
        <w:right w:val="none" w:sz="0" w:space="0" w:color="auto"/>
      </w:divBdr>
    </w:div>
    <w:div w:id="106761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ngston.gov.uk/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ol.admissions@kingston.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ingston.gov.uk/school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0E2D4-A196-48E1-92FC-F4502235A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5F272605</Template>
  <TotalTime>16</TotalTime>
  <Pages>5</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 Rees</cp:lastModifiedBy>
  <cp:revision>6</cp:revision>
  <cp:lastPrinted>2017-05-16T08:37:00Z</cp:lastPrinted>
  <dcterms:created xsi:type="dcterms:W3CDTF">2019-05-22T10:55:00Z</dcterms:created>
  <dcterms:modified xsi:type="dcterms:W3CDTF">2020-01-14T08:33:00Z</dcterms:modified>
</cp:coreProperties>
</file>