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4924425</wp:posOffset>
            </wp:positionH>
            <wp:positionV relativeFrom="paragraph">
              <wp:posOffset>0</wp:posOffset>
            </wp:positionV>
            <wp:extent cx="819150" cy="819150"/>
            <wp:effectExtent b="0" l="0" r="0" t="0"/>
            <wp:wrapSquare wrapText="bothSides" distB="0" distT="0" distL="114300" distR="114300"/>
            <wp:docPr id="2"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819150" cy="819150"/>
                    </a:xfrm>
                    <a:prstGeom prst="rect"/>
                    <a:ln/>
                  </pic:spPr>
                </pic:pic>
              </a:graphicData>
            </a:graphic>
          </wp:anchor>
        </w:drawing>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gjdgxs" w:id="0"/>
      <w:bookmarkEnd w:id="0"/>
      <w:r w:rsidDel="00000000" w:rsidR="00000000" w:rsidRPr="00000000">
        <w:rPr>
          <w:rtl w:val="0"/>
        </w:rPr>
      </w:r>
    </w:p>
    <w:tbl>
      <w:tblPr>
        <w:tblStyle w:val="Table1"/>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513"/>
        <w:gridCol w:w="4513"/>
        <w:tblGridChange w:id="0">
          <w:tblGrid>
            <w:gridCol w:w="4513"/>
            <w:gridCol w:w="4513"/>
          </w:tblGrid>
        </w:tblGridChange>
      </w:tblGrid>
      <w:tr>
        <w:trPr>
          <w:trHeight w:val="420" w:hRule="atLeast"/>
        </w:trPr>
        <w:tc>
          <w:tcPr>
            <w:gridSpan w:val="2"/>
            <w:shd w:fill="666666"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jc w:val="center"/>
              <w:rPr>
                <w:b w:val="1"/>
                <w:color w:val="ffffff"/>
              </w:rPr>
            </w:pPr>
            <w:r w:rsidDel="00000000" w:rsidR="00000000" w:rsidRPr="00000000">
              <w:rPr>
                <w:b w:val="1"/>
                <w:color w:val="ffffff"/>
                <w:rtl w:val="0"/>
              </w:rPr>
              <w:t xml:space="preserve">Learning Project WEEK 4 - </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pPr>
            <w:r w:rsidDel="00000000" w:rsidR="00000000" w:rsidRPr="00000000">
              <w:rPr>
                <w:b w:val="1"/>
                <w:rtl w:val="0"/>
              </w:rPr>
              <w:t xml:space="preserve">Age Range: Y4</w:t>
            </w: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left"/>
              <w:rPr>
                <w:b w:val="1"/>
                <w:sz w:val="20"/>
                <w:szCs w:val="20"/>
              </w:rPr>
            </w:pPr>
            <w:r w:rsidDel="00000000" w:rsidR="00000000" w:rsidRPr="00000000">
              <w:rPr>
                <w:b w:val="1"/>
                <w:sz w:val="20"/>
                <w:szCs w:val="20"/>
                <w:rtl w:val="0"/>
              </w:rPr>
              <w:t xml:space="preserve">             Daily Maths Lessons</w:t>
            </w:r>
          </w:p>
        </w:tc>
        <w:tc>
          <w:tcPr>
            <w:shd w:fill="999999"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Reading Tasks (Aim to do 1 per day)</w:t>
            </w:r>
          </w:p>
        </w:tc>
      </w:tr>
      <w:tr>
        <w:tc>
          <w:tcPr>
            <w:shd w:fill="auto" w:val="clear"/>
            <w:tcMar>
              <w:top w:w="100.0" w:type="dxa"/>
              <w:left w:w="100.0" w:type="dxa"/>
              <w:bottom w:w="100.0" w:type="dxa"/>
              <w:right w:w="100.0" w:type="dxa"/>
            </w:tcMar>
          </w:tcPr>
          <w:p w:rsidR="00000000" w:rsidDel="00000000" w:rsidP="00000000" w:rsidRDefault="00000000" w:rsidRPr="00000000" w14:paraId="0000000C">
            <w:pPr>
              <w:numPr>
                <w:ilvl w:val="0"/>
                <w:numId w:val="4"/>
              </w:numPr>
              <w:spacing w:line="240" w:lineRule="auto"/>
              <w:ind w:left="720" w:hanging="360"/>
              <w:rPr/>
            </w:pPr>
            <w:r w:rsidDel="00000000" w:rsidR="00000000" w:rsidRPr="00000000">
              <w:rPr>
                <w:sz w:val="20"/>
                <w:szCs w:val="20"/>
                <w:rtl w:val="0"/>
              </w:rPr>
              <w:t xml:space="preserve">For Mental Maths and Times Tables : Choose one of following resources and do one each day for 5 - 10 mins before main maths activity</w:t>
            </w:r>
            <w:r w:rsidDel="00000000" w:rsidR="00000000" w:rsidRPr="00000000">
              <w:rPr>
                <w:rtl w:val="0"/>
              </w:rPr>
            </w:r>
          </w:p>
          <w:p w:rsidR="00000000" w:rsidDel="00000000" w:rsidP="00000000" w:rsidRDefault="00000000" w:rsidRPr="00000000" w14:paraId="0000000D">
            <w:pPr>
              <w:numPr>
                <w:ilvl w:val="0"/>
                <w:numId w:val="4"/>
              </w:numPr>
              <w:spacing w:line="240" w:lineRule="auto"/>
              <w:ind w:left="720" w:hanging="360"/>
              <w:rPr/>
            </w:pPr>
            <w:r w:rsidDel="00000000" w:rsidR="00000000" w:rsidRPr="00000000">
              <w:rPr>
                <w:sz w:val="20"/>
                <w:szCs w:val="20"/>
                <w:rtl w:val="0"/>
              </w:rPr>
              <w:t xml:space="preserve">Working on Multiplication Check on Maths Frame </w:t>
            </w:r>
            <w:r w:rsidDel="00000000" w:rsidR="00000000" w:rsidRPr="00000000">
              <w:rPr>
                <w:sz w:val="20"/>
                <w:szCs w:val="20"/>
                <w:u w:val="single"/>
                <w:rtl w:val="0"/>
              </w:rPr>
              <w:t xml:space="preserve">https://mathsframe.co.uk/en/resources/resource/477/Multiplication</w:t>
            </w:r>
            <w:r w:rsidDel="00000000" w:rsidR="00000000" w:rsidRPr="00000000">
              <w:rPr>
                <w:rtl w:val="0"/>
              </w:rPr>
            </w:r>
          </w:p>
          <w:p w:rsidR="00000000" w:rsidDel="00000000" w:rsidP="00000000" w:rsidRDefault="00000000" w:rsidRPr="00000000" w14:paraId="0000000E">
            <w:pPr>
              <w:widowControl w:val="0"/>
              <w:numPr>
                <w:ilvl w:val="0"/>
                <w:numId w:val="4"/>
              </w:numPr>
              <w:spacing w:line="240" w:lineRule="auto"/>
              <w:ind w:left="720" w:hanging="360"/>
              <w:rPr>
                <w:sz w:val="20"/>
                <w:szCs w:val="20"/>
              </w:rPr>
            </w:pPr>
            <w:r w:rsidDel="00000000" w:rsidR="00000000" w:rsidRPr="00000000">
              <w:rPr>
                <w:sz w:val="20"/>
                <w:szCs w:val="20"/>
                <w:rtl w:val="0"/>
              </w:rPr>
              <w:t xml:space="preserve">Top Marks - Daily Ten https://www.topmarks.co.uk/maths-games/daily10</w:t>
            </w:r>
          </w:p>
          <w:p w:rsidR="00000000" w:rsidDel="00000000" w:rsidP="00000000" w:rsidRDefault="00000000" w:rsidRPr="00000000" w14:paraId="0000000F">
            <w:pPr>
              <w:widowControl w:val="0"/>
              <w:numPr>
                <w:ilvl w:val="0"/>
                <w:numId w:val="9"/>
              </w:numPr>
              <w:spacing w:line="240" w:lineRule="auto"/>
              <w:ind w:left="720" w:hanging="360"/>
              <w:rPr>
                <w:sz w:val="20"/>
                <w:szCs w:val="20"/>
              </w:rPr>
            </w:pPr>
            <w:r w:rsidDel="00000000" w:rsidR="00000000" w:rsidRPr="00000000">
              <w:rPr>
                <w:sz w:val="20"/>
                <w:szCs w:val="20"/>
                <w:rtl w:val="0"/>
              </w:rPr>
              <w:t xml:space="preserve">Play on </w:t>
            </w:r>
            <w:hyperlink r:id="rId7">
              <w:r w:rsidDel="00000000" w:rsidR="00000000" w:rsidRPr="00000000">
                <w:rPr>
                  <w:color w:val="1155cc"/>
                  <w:sz w:val="20"/>
                  <w:szCs w:val="20"/>
                  <w:u w:val="single"/>
                  <w:rtl w:val="0"/>
                </w:rPr>
                <w:t xml:space="preserve">Hit the Button</w:t>
              </w:r>
            </w:hyperlink>
            <w:r w:rsidDel="00000000" w:rsidR="00000000" w:rsidRPr="00000000">
              <w:rPr>
                <w:sz w:val="20"/>
                <w:szCs w:val="20"/>
                <w:rtl w:val="0"/>
              </w:rPr>
              <w:t xml:space="preserve"> -  focus on times tables Hit the answer/ Hit the Question</w:t>
            </w:r>
          </w:p>
          <w:p w:rsidR="00000000" w:rsidDel="00000000" w:rsidP="00000000" w:rsidRDefault="00000000" w:rsidRPr="00000000" w14:paraId="00000010">
            <w:pPr>
              <w:numPr>
                <w:ilvl w:val="0"/>
                <w:numId w:val="9"/>
              </w:numPr>
              <w:spacing w:line="240" w:lineRule="auto"/>
              <w:ind w:left="720" w:hanging="360"/>
              <w:rPr/>
            </w:pPr>
            <w:r w:rsidDel="00000000" w:rsidR="00000000" w:rsidRPr="00000000">
              <w:rPr>
                <w:sz w:val="20"/>
                <w:szCs w:val="20"/>
                <w:rtl w:val="0"/>
              </w:rPr>
              <w:t xml:space="preserve">Mathletics - Times tables Practise</w:t>
            </w:r>
            <w:r w:rsidDel="00000000" w:rsidR="00000000" w:rsidRPr="00000000">
              <w:rPr>
                <w:rtl w:val="0"/>
              </w:rPr>
            </w:r>
          </w:p>
          <w:p w:rsidR="00000000" w:rsidDel="00000000" w:rsidP="00000000" w:rsidRDefault="00000000" w:rsidRPr="00000000" w14:paraId="00000011">
            <w:pPr>
              <w:spacing w:line="240" w:lineRule="auto"/>
              <w:ind w:left="0" w:firstLine="0"/>
              <w:rPr/>
            </w:pPr>
            <w:r w:rsidDel="00000000" w:rsidR="00000000" w:rsidRPr="00000000">
              <w:rPr>
                <w:rtl w:val="0"/>
              </w:rPr>
            </w:r>
          </w:p>
          <w:p w:rsidR="00000000" w:rsidDel="00000000" w:rsidP="00000000" w:rsidRDefault="00000000" w:rsidRPr="00000000" w14:paraId="00000012">
            <w:pPr>
              <w:numPr>
                <w:ilvl w:val="0"/>
                <w:numId w:val="9"/>
              </w:numPr>
              <w:spacing w:line="240" w:lineRule="auto"/>
              <w:ind w:left="720" w:hanging="360"/>
              <w:rPr/>
            </w:pPr>
            <w:r w:rsidDel="00000000" w:rsidR="00000000" w:rsidRPr="00000000">
              <w:rPr>
                <w:sz w:val="20"/>
                <w:szCs w:val="20"/>
                <w:rtl w:val="0"/>
              </w:rPr>
              <w:t xml:space="preserve">Everyone should be following </w:t>
            </w:r>
            <w:r w:rsidDel="00000000" w:rsidR="00000000" w:rsidRPr="00000000">
              <w:rPr>
                <w:b w:val="1"/>
                <w:sz w:val="20"/>
                <w:szCs w:val="20"/>
                <w:rtl w:val="0"/>
              </w:rPr>
              <w:t xml:space="preserve">White Rose Online Maths Tutorials Summer Term </w:t>
            </w:r>
            <w:r w:rsidDel="00000000" w:rsidR="00000000" w:rsidRPr="00000000">
              <w:rPr>
                <w:sz w:val="20"/>
                <w:szCs w:val="20"/>
                <w:rtl w:val="0"/>
              </w:rPr>
              <w:t xml:space="preserve">-last week 20th April started with Decimals </w:t>
            </w:r>
            <w:r w:rsidDel="00000000" w:rsidR="00000000" w:rsidRPr="00000000">
              <w:rPr>
                <w:rtl w:val="0"/>
              </w:rPr>
            </w:r>
          </w:p>
          <w:p w:rsidR="00000000" w:rsidDel="00000000" w:rsidP="00000000" w:rsidRDefault="00000000" w:rsidRPr="00000000" w14:paraId="00000013">
            <w:pPr>
              <w:spacing w:line="240" w:lineRule="auto"/>
              <w:ind w:left="720" w:firstLine="0"/>
              <w:rPr/>
            </w:pPr>
            <w:r w:rsidDel="00000000" w:rsidR="00000000" w:rsidRPr="00000000">
              <w:rPr>
                <w:rtl w:val="0"/>
              </w:rPr>
            </w:r>
          </w:p>
          <w:p w:rsidR="00000000" w:rsidDel="00000000" w:rsidP="00000000" w:rsidRDefault="00000000" w:rsidRPr="00000000" w14:paraId="00000014">
            <w:pPr>
              <w:numPr>
                <w:ilvl w:val="0"/>
                <w:numId w:val="9"/>
              </w:numPr>
              <w:spacing w:line="240" w:lineRule="auto"/>
              <w:ind w:left="720" w:hanging="360"/>
              <w:rPr>
                <w:b w:val="1"/>
              </w:rPr>
            </w:pPr>
            <w:r w:rsidDel="00000000" w:rsidR="00000000" w:rsidRPr="00000000">
              <w:rPr>
                <w:b w:val="1"/>
                <w:sz w:val="20"/>
                <w:szCs w:val="20"/>
                <w:rtl w:val="0"/>
              </w:rPr>
              <w:t xml:space="preserve">Week  Monday 27th April new topic is Multiplication, Division, Perimeter and Area:</w:t>
            </w:r>
          </w:p>
          <w:p w:rsidR="00000000" w:rsidDel="00000000" w:rsidP="00000000" w:rsidRDefault="00000000" w:rsidRPr="00000000" w14:paraId="00000015">
            <w:pPr>
              <w:spacing w:line="240" w:lineRule="auto"/>
              <w:rPr>
                <w:b w:val="1"/>
                <w:sz w:val="20"/>
                <w:szCs w:val="20"/>
              </w:rPr>
            </w:pPr>
            <w:r w:rsidDel="00000000" w:rsidR="00000000" w:rsidRPr="00000000">
              <w:rPr>
                <w:rtl w:val="0"/>
              </w:rPr>
            </w:r>
          </w:p>
          <w:p w:rsidR="00000000" w:rsidDel="00000000" w:rsidP="00000000" w:rsidRDefault="00000000" w:rsidRPr="00000000" w14:paraId="00000016">
            <w:pPr>
              <w:spacing w:line="240" w:lineRule="auto"/>
              <w:rPr>
                <w:b w:val="1"/>
                <w:sz w:val="20"/>
                <w:szCs w:val="20"/>
              </w:rPr>
            </w:pPr>
            <w:r w:rsidDel="00000000" w:rsidR="00000000" w:rsidRPr="00000000">
              <w:rPr>
                <w:b w:val="1"/>
                <w:sz w:val="20"/>
                <w:szCs w:val="20"/>
                <w:rtl w:val="0"/>
              </w:rPr>
              <w:t xml:space="preserve">         </w:t>
            </w:r>
            <w:hyperlink r:id="rId8">
              <w:r w:rsidDel="00000000" w:rsidR="00000000" w:rsidRPr="00000000">
                <w:rPr>
                  <w:b w:val="1"/>
                  <w:color w:val="1155cc"/>
                  <w:sz w:val="20"/>
                  <w:szCs w:val="20"/>
                  <w:u w:val="single"/>
                  <w:rtl w:val="0"/>
                </w:rPr>
                <w:t xml:space="preserve">https://whiterosemaths.com/homelearning/year-4/</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numPr>
                <w:ilvl w:val="0"/>
                <w:numId w:val="10"/>
              </w:numPr>
              <w:spacing w:line="240" w:lineRule="auto"/>
              <w:ind w:left="720" w:hanging="360"/>
              <w:rPr>
                <w:sz w:val="20"/>
                <w:szCs w:val="20"/>
              </w:rPr>
            </w:pPr>
            <w:r w:rsidDel="00000000" w:rsidR="00000000" w:rsidRPr="00000000">
              <w:rPr>
                <w:sz w:val="20"/>
                <w:szCs w:val="20"/>
                <w:rtl w:val="0"/>
              </w:rPr>
              <w:t xml:space="preserve">You could share a story together. This could be a chapter book where you read and discuss a chapter a day. </w:t>
            </w:r>
          </w:p>
          <w:p w:rsidR="00000000" w:rsidDel="00000000" w:rsidP="00000000" w:rsidRDefault="00000000" w:rsidRPr="00000000" w14:paraId="00000018">
            <w:pPr>
              <w:widowControl w:val="0"/>
              <w:numPr>
                <w:ilvl w:val="0"/>
                <w:numId w:val="10"/>
              </w:numPr>
              <w:spacing w:line="240" w:lineRule="auto"/>
              <w:ind w:left="720" w:hanging="360"/>
              <w:rPr>
                <w:sz w:val="20"/>
                <w:szCs w:val="20"/>
              </w:rPr>
            </w:pPr>
            <w:r w:rsidDel="00000000" w:rsidR="00000000" w:rsidRPr="00000000">
              <w:rPr>
                <w:sz w:val="20"/>
                <w:szCs w:val="20"/>
                <w:rtl w:val="0"/>
              </w:rPr>
              <w:t xml:space="preserve">Listen to your child read and let them discuss what they have read. Encourage them to read with expression and intonation.</w:t>
            </w:r>
          </w:p>
          <w:p w:rsidR="00000000" w:rsidDel="00000000" w:rsidP="00000000" w:rsidRDefault="00000000" w:rsidRPr="00000000" w14:paraId="00000019">
            <w:pPr>
              <w:widowControl w:val="0"/>
              <w:numPr>
                <w:ilvl w:val="0"/>
                <w:numId w:val="10"/>
              </w:numPr>
              <w:spacing w:line="240" w:lineRule="auto"/>
              <w:ind w:left="720" w:hanging="360"/>
              <w:rPr>
                <w:sz w:val="20"/>
                <w:szCs w:val="20"/>
              </w:rPr>
            </w:pPr>
            <w:r w:rsidDel="00000000" w:rsidR="00000000" w:rsidRPr="00000000">
              <w:rPr>
                <w:sz w:val="20"/>
                <w:szCs w:val="20"/>
                <w:rtl w:val="0"/>
              </w:rPr>
              <w:t xml:space="preserve">Watch </w:t>
            </w:r>
            <w:hyperlink r:id="rId9">
              <w:r w:rsidDel="00000000" w:rsidR="00000000" w:rsidRPr="00000000">
                <w:rPr>
                  <w:color w:val="1155cc"/>
                  <w:sz w:val="20"/>
                  <w:szCs w:val="20"/>
                  <w:u w:val="single"/>
                  <w:rtl w:val="0"/>
                </w:rPr>
                <w:t xml:space="preserve">Newsround</w:t>
              </w:r>
            </w:hyperlink>
            <w:r w:rsidDel="00000000" w:rsidR="00000000" w:rsidRPr="00000000">
              <w:rPr>
                <w:sz w:val="20"/>
                <w:szCs w:val="20"/>
                <w:rtl w:val="0"/>
              </w:rPr>
              <w:t xml:space="preserve"> and discuss what is happening in the wider world. </w:t>
            </w:r>
          </w:p>
          <w:p w:rsidR="00000000" w:rsidDel="00000000" w:rsidP="00000000" w:rsidRDefault="00000000" w:rsidRPr="00000000" w14:paraId="0000001A">
            <w:pPr>
              <w:widowControl w:val="0"/>
              <w:numPr>
                <w:ilvl w:val="0"/>
                <w:numId w:val="10"/>
              </w:numPr>
              <w:spacing w:line="240" w:lineRule="auto"/>
              <w:ind w:left="720" w:hanging="360"/>
              <w:rPr>
                <w:sz w:val="20"/>
                <w:szCs w:val="20"/>
              </w:rPr>
            </w:pPr>
            <w:r w:rsidDel="00000000" w:rsidR="00000000" w:rsidRPr="00000000">
              <w:rPr>
                <w:sz w:val="20"/>
                <w:szCs w:val="20"/>
                <w:rtl w:val="0"/>
              </w:rPr>
              <w:t xml:space="preserve">Get your child to read a book on </w:t>
            </w:r>
            <w:hyperlink r:id="rId10">
              <w:r w:rsidDel="00000000" w:rsidR="00000000" w:rsidRPr="00000000">
                <w:rPr>
                  <w:color w:val="1155cc"/>
                  <w:sz w:val="20"/>
                  <w:szCs w:val="20"/>
                  <w:u w:val="single"/>
                  <w:rtl w:val="0"/>
                </w:rPr>
                <w:t xml:space="preserve">Oxford Owl</w:t>
              </w:r>
            </w:hyperlink>
            <w:r w:rsidDel="00000000" w:rsidR="00000000" w:rsidRPr="00000000">
              <w:rPr>
                <w:sz w:val="20"/>
                <w:szCs w:val="20"/>
                <w:rtl w:val="0"/>
              </w:rPr>
              <w:t xml:space="preserve">, discuss what your child enjoyed about the book. </w:t>
            </w:r>
          </w:p>
          <w:p w:rsidR="00000000" w:rsidDel="00000000" w:rsidP="00000000" w:rsidRDefault="00000000" w:rsidRPr="00000000" w14:paraId="0000001B">
            <w:pPr>
              <w:widowControl w:val="0"/>
              <w:numPr>
                <w:ilvl w:val="0"/>
                <w:numId w:val="10"/>
              </w:numPr>
              <w:spacing w:line="240" w:lineRule="auto"/>
              <w:ind w:left="720" w:hanging="360"/>
              <w:rPr>
                <w:sz w:val="20"/>
                <w:szCs w:val="20"/>
              </w:rPr>
            </w:pPr>
            <w:r w:rsidDel="00000000" w:rsidR="00000000" w:rsidRPr="00000000">
              <w:rPr>
                <w:sz w:val="20"/>
                <w:szCs w:val="20"/>
                <w:rtl w:val="0"/>
              </w:rPr>
              <w:t xml:space="preserve">Explore new vocabulary you find when reading. What are the origins of this word? Can it be modified? Can you find any synonyms or antonyms for your new word? </w:t>
            </w:r>
          </w:p>
          <w:p w:rsidR="00000000" w:rsidDel="00000000" w:rsidP="00000000" w:rsidRDefault="00000000" w:rsidRPr="00000000" w14:paraId="0000001C">
            <w:pPr>
              <w:widowControl w:val="0"/>
              <w:numPr>
                <w:ilvl w:val="0"/>
                <w:numId w:val="10"/>
              </w:numPr>
              <w:spacing w:line="240" w:lineRule="auto"/>
              <w:ind w:left="720" w:hanging="360"/>
              <w:rPr>
                <w:sz w:val="20"/>
                <w:szCs w:val="20"/>
              </w:rPr>
            </w:pPr>
            <w:r w:rsidDel="00000000" w:rsidR="00000000" w:rsidRPr="00000000">
              <w:rPr>
                <w:sz w:val="20"/>
                <w:szCs w:val="20"/>
                <w:rtl w:val="0"/>
              </w:rPr>
              <w:t xml:space="preserve">With your child, look in magazines, newspapers and books for new vocabulary they are unfamiliar with.They could use a highlighter to highlight in magazines and newspapers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c>
          <w:tcPr>
            <w:shd w:fill="999999"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b w:val="1"/>
                <w:sz w:val="20"/>
                <w:szCs w:val="20"/>
              </w:rPr>
            </w:pPr>
            <w:r w:rsidDel="00000000" w:rsidR="00000000" w:rsidRPr="00000000">
              <w:rPr>
                <w:b w:val="1"/>
                <w:sz w:val="20"/>
                <w:szCs w:val="20"/>
                <w:rtl w:val="0"/>
              </w:rPr>
              <w:t xml:space="preserve">Weekly Spelling </w:t>
            </w:r>
          </w:p>
        </w:tc>
        <w:tc>
          <w:tcPr>
            <w:shd w:fill="999999"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jc w:val="center"/>
              <w:rPr>
                <w:b w:val="1"/>
              </w:rPr>
            </w:pPr>
            <w:r w:rsidDel="00000000" w:rsidR="00000000" w:rsidRPr="00000000">
              <w:rPr>
                <w:b w:val="1"/>
                <w:sz w:val="20"/>
                <w:szCs w:val="20"/>
                <w:rtl w:val="0"/>
              </w:rPr>
              <w:t xml:space="preserve">English Lessons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0">
            <w:pPr>
              <w:widowControl w:val="0"/>
              <w:numPr>
                <w:ilvl w:val="0"/>
                <w:numId w:val="11"/>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the Year 4 for </w:t>
            </w:r>
            <w:hyperlink r:id="rId11">
              <w:r w:rsidDel="00000000" w:rsidR="00000000" w:rsidRPr="00000000">
                <w:rPr>
                  <w:color w:val="1155cc"/>
                  <w:sz w:val="20"/>
                  <w:szCs w:val="20"/>
                  <w:u w:val="single"/>
                  <w:rtl w:val="0"/>
                </w:rPr>
                <w:t xml:space="preserve">Common Exception</w:t>
              </w:r>
            </w:hyperlink>
            <w:r w:rsidDel="00000000" w:rsidR="00000000" w:rsidRPr="00000000">
              <w:rPr>
                <w:sz w:val="20"/>
                <w:szCs w:val="20"/>
                <w:rtl w:val="0"/>
              </w:rPr>
              <w:t xml:space="preserve"> words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21">
            <w:pPr>
              <w:widowControl w:val="0"/>
              <w:numPr>
                <w:ilvl w:val="0"/>
                <w:numId w:val="11"/>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2">
              <w:r w:rsidDel="00000000" w:rsidR="00000000" w:rsidRPr="00000000">
                <w:rPr>
                  <w:b w:val="1"/>
                  <w:color w:val="1155cc"/>
                  <w:sz w:val="20"/>
                  <w:szCs w:val="20"/>
                  <w:u w:val="single"/>
                  <w:rtl w:val="0"/>
                </w:rPr>
                <w:t xml:space="preserve">Spelling Shed</w:t>
              </w:r>
            </w:hyperlink>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ind w:left="720" w:hanging="360"/>
              <w:rPr>
                <w:rFonts w:ascii="Patrick Hand" w:cs="Patrick Hand" w:eastAsia="Patrick Hand" w:hAnsi="Patrick Hand"/>
                <w:b w:val="1"/>
                <w:sz w:val="20"/>
                <w:szCs w:val="20"/>
              </w:rPr>
            </w:pPr>
            <w:r w:rsidDel="00000000" w:rsidR="00000000" w:rsidRPr="00000000">
              <w:rPr>
                <w:sz w:val="20"/>
                <w:szCs w:val="20"/>
                <w:rtl w:val="0"/>
              </w:rPr>
              <w:t xml:space="preserve">Practise your spelling on</w:t>
            </w:r>
            <w:r w:rsidDel="00000000" w:rsidR="00000000" w:rsidRPr="00000000">
              <w:rPr>
                <w:b w:val="1"/>
                <w:sz w:val="20"/>
                <w:szCs w:val="20"/>
                <w:rtl w:val="0"/>
              </w:rPr>
              <w:t xml:space="preserve"> </w:t>
            </w:r>
            <w:hyperlink r:id="rId13">
              <w:r w:rsidDel="00000000" w:rsidR="00000000" w:rsidRPr="00000000">
                <w:rPr>
                  <w:b w:val="1"/>
                  <w:color w:val="1155cc"/>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23">
            <w:pPr>
              <w:widowControl w:val="0"/>
              <w:numPr>
                <w:ilvl w:val="0"/>
                <w:numId w:val="2"/>
              </w:numPr>
              <w:spacing w:line="240" w:lineRule="auto"/>
              <w:ind w:left="720" w:hanging="360"/>
              <w:rPr>
                <w:sz w:val="20"/>
                <w:szCs w:val="20"/>
              </w:rPr>
            </w:pPr>
            <w:r w:rsidDel="00000000" w:rsidR="00000000" w:rsidRPr="00000000">
              <w:rPr>
                <w:sz w:val="20"/>
                <w:szCs w:val="20"/>
                <w:rtl w:val="0"/>
              </w:rPr>
              <w:t xml:space="preserve">Choose 5 Common Exception words. Write a synonym, antonyms, the meaning and an example of how to use the word in a sentence. Can the word be modified?</w:t>
            </w:r>
          </w:p>
          <w:p w:rsidR="00000000" w:rsidDel="00000000" w:rsidP="00000000" w:rsidRDefault="00000000" w:rsidRPr="00000000" w14:paraId="00000024">
            <w:pPr>
              <w:widowControl w:val="0"/>
              <w:numPr>
                <w:ilvl w:val="0"/>
                <w:numId w:val="2"/>
              </w:numPr>
              <w:spacing w:line="240" w:lineRule="auto"/>
              <w:ind w:left="720" w:hanging="360"/>
              <w:rPr>
                <w:sz w:val="20"/>
                <w:szCs w:val="20"/>
              </w:rPr>
            </w:pPr>
            <w:r w:rsidDel="00000000" w:rsidR="00000000" w:rsidRPr="00000000">
              <w:rPr>
                <w:sz w:val="20"/>
                <w:szCs w:val="20"/>
                <w:rtl w:val="0"/>
              </w:rPr>
              <w:t xml:space="preserve">Choose 5 Common Exception words and practise spelling them using telephone words. Use a mobile phone keypad to find which number each letter is on, e.g spelling = 77355464. </w:t>
            </w:r>
          </w:p>
          <w:p w:rsidR="00000000" w:rsidDel="00000000" w:rsidP="00000000" w:rsidRDefault="00000000" w:rsidRPr="00000000" w14:paraId="00000025">
            <w:pPr>
              <w:widowControl w:val="0"/>
              <w:spacing w:line="240" w:lineRule="auto"/>
              <w:ind w:left="720" w:firstLine="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895350</wp:posOffset>
                  </wp:positionH>
                  <wp:positionV relativeFrom="paragraph">
                    <wp:posOffset>133350</wp:posOffset>
                  </wp:positionV>
                  <wp:extent cx="880780" cy="1252538"/>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880780" cy="1252538"/>
                          </a:xfrm>
                          <a:prstGeom prst="rect"/>
                          <a:ln/>
                        </pic:spPr>
                      </pic:pic>
                    </a:graphicData>
                  </a:graphic>
                </wp:anchor>
              </w:drawing>
            </w:r>
          </w:p>
          <w:p w:rsidR="00000000" w:rsidDel="00000000" w:rsidP="00000000" w:rsidRDefault="00000000" w:rsidRPr="00000000" w14:paraId="0000002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ind w:left="720" w:firstLine="0"/>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numPr>
                <w:ilvl w:val="0"/>
                <w:numId w:val="3"/>
              </w:numPr>
              <w:spacing w:line="240" w:lineRule="auto"/>
              <w:ind w:left="720" w:hanging="360"/>
              <w:rPr>
                <w:sz w:val="20"/>
                <w:szCs w:val="20"/>
                <w:u w:val="none"/>
              </w:rPr>
            </w:pPr>
            <w:r w:rsidDel="00000000" w:rsidR="00000000" w:rsidRPr="00000000">
              <w:rPr>
                <w:b w:val="1"/>
                <w:sz w:val="20"/>
                <w:szCs w:val="20"/>
                <w:u w:val="single"/>
                <w:rtl w:val="0"/>
              </w:rPr>
              <w:t xml:space="preserve">Monday 27th April Lesson 1</w:t>
            </w:r>
            <w:r w:rsidDel="00000000" w:rsidR="00000000" w:rsidRPr="00000000">
              <w:rPr>
                <w:sz w:val="20"/>
                <w:szCs w:val="20"/>
                <w:rtl w:val="0"/>
              </w:rPr>
              <w:t xml:space="preserve"> Introduction to Biographies and the features of a biography - online tutorial please see </w:t>
            </w:r>
            <w:r w:rsidDel="00000000" w:rsidR="00000000" w:rsidRPr="00000000">
              <w:rPr>
                <w:b w:val="1"/>
                <w:sz w:val="20"/>
                <w:szCs w:val="20"/>
                <w:rtl w:val="0"/>
              </w:rPr>
              <w:t xml:space="preserve">Google Classroom</w:t>
            </w:r>
          </w:p>
          <w:p w:rsidR="00000000" w:rsidDel="00000000" w:rsidP="00000000" w:rsidRDefault="00000000" w:rsidRPr="00000000" w14:paraId="00000029">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A">
            <w:pPr>
              <w:widowControl w:val="0"/>
              <w:spacing w:line="240" w:lineRule="auto"/>
              <w:ind w:left="720" w:firstLine="0"/>
              <w:rPr>
                <w:sz w:val="20"/>
                <w:szCs w:val="20"/>
              </w:rPr>
            </w:pPr>
            <w:r w:rsidDel="00000000" w:rsidR="00000000" w:rsidRPr="00000000">
              <w:rPr>
                <w:sz w:val="20"/>
                <w:szCs w:val="20"/>
                <w:rtl w:val="0"/>
              </w:rPr>
              <w:t xml:space="preserve">Create a spider diagram of features of Biography and give examples.</w:t>
            </w:r>
          </w:p>
          <w:p w:rsidR="00000000" w:rsidDel="00000000" w:rsidP="00000000" w:rsidRDefault="00000000" w:rsidRPr="00000000" w14:paraId="0000002B">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2C">
            <w:pPr>
              <w:widowControl w:val="0"/>
              <w:numPr>
                <w:ilvl w:val="0"/>
                <w:numId w:val="7"/>
              </w:numPr>
              <w:spacing w:line="240" w:lineRule="auto"/>
              <w:ind w:left="720" w:hanging="360"/>
              <w:rPr>
                <w:b w:val="1"/>
                <w:sz w:val="20"/>
                <w:szCs w:val="20"/>
                <w:u w:val="none"/>
              </w:rPr>
            </w:pPr>
            <w:r w:rsidDel="00000000" w:rsidR="00000000" w:rsidRPr="00000000">
              <w:rPr>
                <w:b w:val="1"/>
                <w:sz w:val="20"/>
                <w:szCs w:val="20"/>
                <w:u w:val="single"/>
                <w:rtl w:val="0"/>
              </w:rPr>
              <w:t xml:space="preserve">Tuesday 28th April Lesson 2 </w:t>
            </w:r>
            <w:r w:rsidDel="00000000" w:rsidR="00000000" w:rsidRPr="00000000">
              <w:rPr>
                <w:b w:val="1"/>
                <w:sz w:val="20"/>
                <w:szCs w:val="20"/>
                <w:rtl w:val="0"/>
              </w:rPr>
              <w:t xml:space="preserve"> </w:t>
            </w:r>
          </w:p>
          <w:p w:rsidR="00000000" w:rsidDel="00000000" w:rsidP="00000000" w:rsidRDefault="00000000" w:rsidRPr="00000000" w14:paraId="0000002D">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2E">
            <w:pPr>
              <w:widowControl w:val="0"/>
              <w:spacing w:line="240" w:lineRule="auto"/>
              <w:ind w:left="720" w:firstLine="0"/>
              <w:rPr>
                <w:sz w:val="20"/>
                <w:szCs w:val="20"/>
              </w:rPr>
            </w:pPr>
            <w:r w:rsidDel="00000000" w:rsidR="00000000" w:rsidRPr="00000000">
              <w:rPr>
                <w:sz w:val="20"/>
                <w:szCs w:val="20"/>
                <w:rtl w:val="0"/>
              </w:rPr>
              <w:t xml:space="preserve">Highlighting examples of the features of Biographies in an example text-        Mae Jemison </w:t>
            </w:r>
          </w:p>
          <w:p w:rsidR="00000000" w:rsidDel="00000000" w:rsidP="00000000" w:rsidRDefault="00000000" w:rsidRPr="00000000" w14:paraId="0000002F">
            <w:pPr>
              <w:widowControl w:val="0"/>
              <w:spacing w:line="240" w:lineRule="auto"/>
              <w:ind w:left="720" w:firstLine="0"/>
              <w:rPr>
                <w:sz w:val="20"/>
                <w:szCs w:val="20"/>
              </w:rPr>
            </w:pPr>
            <w:r w:rsidDel="00000000" w:rsidR="00000000" w:rsidRPr="00000000">
              <w:rPr>
                <w:sz w:val="20"/>
                <w:szCs w:val="20"/>
                <w:rtl w:val="0"/>
              </w:rPr>
              <w:t xml:space="preserve">Text will be attached </w:t>
            </w:r>
          </w:p>
          <w:p w:rsidR="00000000" w:rsidDel="00000000" w:rsidP="00000000" w:rsidRDefault="00000000" w:rsidRPr="00000000" w14:paraId="00000030">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31">
            <w:pPr>
              <w:widowControl w:val="0"/>
              <w:numPr>
                <w:ilvl w:val="0"/>
                <w:numId w:val="6"/>
              </w:numPr>
              <w:spacing w:line="240" w:lineRule="auto"/>
              <w:ind w:left="720" w:hanging="360"/>
              <w:rPr>
                <w:b w:val="1"/>
                <w:sz w:val="20"/>
                <w:szCs w:val="20"/>
                <w:u w:val="none"/>
              </w:rPr>
            </w:pPr>
            <w:r w:rsidDel="00000000" w:rsidR="00000000" w:rsidRPr="00000000">
              <w:rPr>
                <w:b w:val="1"/>
                <w:sz w:val="20"/>
                <w:szCs w:val="20"/>
                <w:u w:val="single"/>
                <w:rtl w:val="0"/>
              </w:rPr>
              <w:t xml:space="preserve">Wednesday 29th April Lesson 3</w:t>
            </w:r>
          </w:p>
          <w:p w:rsidR="00000000" w:rsidDel="00000000" w:rsidP="00000000" w:rsidRDefault="00000000" w:rsidRPr="00000000" w14:paraId="00000032">
            <w:pPr>
              <w:widowControl w:val="0"/>
              <w:spacing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33">
            <w:pPr>
              <w:widowControl w:val="0"/>
              <w:spacing w:line="240" w:lineRule="auto"/>
              <w:ind w:left="0" w:firstLine="0"/>
              <w:rPr>
                <w:sz w:val="20"/>
                <w:szCs w:val="20"/>
              </w:rPr>
            </w:pPr>
            <w:r w:rsidDel="00000000" w:rsidR="00000000" w:rsidRPr="00000000">
              <w:rPr>
                <w:sz w:val="20"/>
                <w:szCs w:val="20"/>
                <w:rtl w:val="0"/>
              </w:rPr>
              <w:t xml:space="preserve">           Planning your biography. Research a </w:t>
            </w:r>
          </w:p>
          <w:p w:rsidR="00000000" w:rsidDel="00000000" w:rsidP="00000000" w:rsidRDefault="00000000" w:rsidRPr="00000000" w14:paraId="00000034">
            <w:pPr>
              <w:widowControl w:val="0"/>
              <w:spacing w:line="240" w:lineRule="auto"/>
              <w:ind w:left="0" w:firstLine="0"/>
              <w:rPr>
                <w:sz w:val="20"/>
                <w:szCs w:val="20"/>
              </w:rPr>
            </w:pPr>
            <w:r w:rsidDel="00000000" w:rsidR="00000000" w:rsidRPr="00000000">
              <w:rPr>
                <w:sz w:val="20"/>
                <w:szCs w:val="20"/>
                <w:rtl w:val="0"/>
              </w:rPr>
              <w:t xml:space="preserve">           famous person of your own choice.</w:t>
            </w:r>
          </w:p>
          <w:p w:rsidR="00000000" w:rsidDel="00000000" w:rsidP="00000000" w:rsidRDefault="00000000" w:rsidRPr="00000000" w14:paraId="00000035">
            <w:pPr>
              <w:widowControl w:val="0"/>
              <w:spacing w:line="240" w:lineRule="auto"/>
              <w:ind w:left="0" w:firstLine="0"/>
              <w:rPr>
                <w:sz w:val="20"/>
                <w:szCs w:val="20"/>
              </w:rPr>
            </w:pPr>
            <w:r w:rsidDel="00000000" w:rsidR="00000000" w:rsidRPr="00000000">
              <w:rPr>
                <w:sz w:val="20"/>
                <w:szCs w:val="20"/>
                <w:rtl w:val="0"/>
              </w:rPr>
              <w:t xml:space="preserve">           See online tutorial on </w:t>
            </w:r>
            <w:r w:rsidDel="00000000" w:rsidR="00000000" w:rsidRPr="00000000">
              <w:rPr>
                <w:b w:val="1"/>
                <w:sz w:val="20"/>
                <w:szCs w:val="20"/>
                <w:rtl w:val="0"/>
              </w:rPr>
              <w:t xml:space="preserve">Google Classroom  </w:t>
            </w:r>
            <w:r w:rsidDel="00000000" w:rsidR="00000000" w:rsidRPr="00000000">
              <w:rPr>
                <w:sz w:val="20"/>
                <w:szCs w:val="20"/>
                <w:rtl w:val="0"/>
              </w:rPr>
              <w:t xml:space="preserve">                                                </w:t>
            </w:r>
          </w:p>
          <w:p w:rsidR="00000000" w:rsidDel="00000000" w:rsidP="00000000" w:rsidRDefault="00000000" w:rsidRPr="00000000" w14:paraId="0000003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7">
            <w:pPr>
              <w:widowControl w:val="0"/>
              <w:numPr>
                <w:ilvl w:val="0"/>
                <w:numId w:val="8"/>
              </w:numPr>
              <w:spacing w:line="240" w:lineRule="auto"/>
              <w:ind w:left="720" w:hanging="360"/>
              <w:rPr>
                <w:b w:val="1"/>
                <w:sz w:val="20"/>
                <w:szCs w:val="20"/>
              </w:rPr>
            </w:pPr>
            <w:r w:rsidDel="00000000" w:rsidR="00000000" w:rsidRPr="00000000">
              <w:rPr>
                <w:b w:val="1"/>
                <w:sz w:val="20"/>
                <w:szCs w:val="20"/>
                <w:rtl w:val="0"/>
              </w:rPr>
              <w:t xml:space="preserve">T</w:t>
            </w:r>
            <w:r w:rsidDel="00000000" w:rsidR="00000000" w:rsidRPr="00000000">
              <w:rPr>
                <w:b w:val="1"/>
                <w:sz w:val="20"/>
                <w:szCs w:val="20"/>
                <w:u w:val="single"/>
                <w:rtl w:val="0"/>
              </w:rPr>
              <w:t xml:space="preserve">hursday 30th April - Friday 1st May</w:t>
            </w:r>
          </w:p>
          <w:p w:rsidR="00000000" w:rsidDel="00000000" w:rsidP="00000000" w:rsidRDefault="00000000" w:rsidRPr="00000000" w14:paraId="00000038">
            <w:pPr>
              <w:widowControl w:val="0"/>
              <w:spacing w:line="240" w:lineRule="auto"/>
              <w:ind w:left="0" w:firstLine="0"/>
              <w:rPr>
                <w:b w:val="1"/>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            Lesson 4 &amp; 5 </w:t>
            </w:r>
          </w:p>
          <w:p w:rsidR="00000000" w:rsidDel="00000000" w:rsidP="00000000" w:rsidRDefault="00000000" w:rsidRPr="00000000" w14:paraId="00000039">
            <w:pPr>
              <w:widowControl w:val="0"/>
              <w:spacing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03A">
            <w:pPr>
              <w:widowControl w:val="0"/>
              <w:spacing w:line="240" w:lineRule="auto"/>
              <w:ind w:left="0" w:firstLine="0"/>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Writing and editing your Biography</w:t>
            </w:r>
          </w:p>
          <w:p w:rsidR="00000000" w:rsidDel="00000000" w:rsidP="00000000" w:rsidRDefault="00000000" w:rsidRPr="00000000" w14:paraId="0000003B">
            <w:pPr>
              <w:widowControl w:val="0"/>
              <w:spacing w:line="240" w:lineRule="auto"/>
              <w:ind w:left="0" w:firstLine="0"/>
              <w:rPr>
                <w:b w:val="1"/>
                <w:sz w:val="20"/>
                <w:szCs w:val="20"/>
                <w:u w:val="single"/>
              </w:rPr>
            </w:pPr>
            <w:r w:rsidDel="00000000" w:rsidR="00000000" w:rsidRPr="00000000">
              <w:rPr>
                <w:rtl w:val="0"/>
              </w:rPr>
            </w:r>
          </w:p>
          <w:p w:rsidR="00000000" w:rsidDel="00000000" w:rsidP="00000000" w:rsidRDefault="00000000" w:rsidRPr="00000000" w14:paraId="0000003C">
            <w:pPr>
              <w:widowControl w:val="0"/>
              <w:spacing w:line="240" w:lineRule="auto"/>
              <w:ind w:left="0" w:firstLine="0"/>
              <w:rPr>
                <w:sz w:val="20"/>
                <w:szCs w:val="20"/>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Foundation Subjects - to be done throughout the week</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F">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4752975</wp:posOffset>
                  </wp:positionH>
                  <wp:positionV relativeFrom="paragraph">
                    <wp:posOffset>657225</wp:posOffset>
                  </wp:positionV>
                  <wp:extent cx="538163" cy="423660"/>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538163" cy="423660"/>
                          </a:xfrm>
                          <a:prstGeom prst="rect"/>
                          <a:ln/>
                        </pic:spPr>
                      </pic:pic>
                    </a:graphicData>
                  </a:graphic>
                </wp:anchor>
              </w:drawing>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ind w:left="720" w:firstLine="0"/>
              <w:rPr>
                <w:sz w:val="20"/>
                <w:szCs w:val="20"/>
              </w:rPr>
            </w:pPr>
            <w:r w:rsidDel="00000000" w:rsidR="00000000" w:rsidRPr="00000000">
              <w:rPr>
                <w:b w:val="1"/>
                <w:sz w:val="20"/>
                <w:szCs w:val="20"/>
                <w:u w:val="single"/>
                <w:rtl w:val="0"/>
              </w:rPr>
              <w:t xml:space="preserve">Science:</w:t>
            </w:r>
            <w:r w:rsidDel="00000000" w:rsidR="00000000" w:rsidRPr="00000000">
              <w:rPr>
                <w:rtl w:val="0"/>
              </w:rPr>
            </w:r>
          </w:p>
          <w:p w:rsidR="00000000" w:rsidDel="00000000" w:rsidP="00000000" w:rsidRDefault="00000000" w:rsidRPr="00000000" w14:paraId="00000042">
            <w:pPr>
              <w:ind w:left="720" w:firstLine="0"/>
              <w:rPr>
                <w:b w:val="1"/>
                <w:sz w:val="20"/>
                <w:szCs w:val="20"/>
                <w:u w:val="single"/>
              </w:rPr>
            </w:pPr>
            <w:r w:rsidDel="00000000" w:rsidR="00000000" w:rsidRPr="00000000">
              <w:rPr>
                <w:rtl w:val="0"/>
              </w:rPr>
            </w:r>
          </w:p>
          <w:p w:rsidR="00000000" w:rsidDel="00000000" w:rsidP="00000000" w:rsidRDefault="00000000" w:rsidRPr="00000000" w14:paraId="00000043">
            <w:pPr>
              <w:ind w:left="720" w:firstLine="0"/>
              <w:rPr>
                <w:sz w:val="20"/>
                <w:szCs w:val="20"/>
              </w:rPr>
            </w:pPr>
            <w:r w:rsidDel="00000000" w:rsidR="00000000" w:rsidRPr="00000000">
              <w:rPr>
                <w:sz w:val="20"/>
                <w:szCs w:val="20"/>
                <w:rtl w:val="0"/>
              </w:rPr>
              <w:t xml:space="preserve">Our new topic in science is Sound. If you go on to BBC Bitesize: </w:t>
            </w:r>
            <w:hyperlink r:id="rId16">
              <w:r w:rsidDel="00000000" w:rsidR="00000000" w:rsidRPr="00000000">
                <w:rPr>
                  <w:color w:val="1155cc"/>
                  <w:sz w:val="20"/>
                  <w:szCs w:val="20"/>
                  <w:u w:val="single"/>
                  <w:rtl w:val="0"/>
                </w:rPr>
                <w:t xml:space="preserve">https://www.bbc.co.uk/bitesize/topics/zgffr82/articles/zstr2n</w:t>
              </w:r>
            </w:hyperlink>
            <w:r w:rsidDel="00000000" w:rsidR="00000000" w:rsidRPr="00000000">
              <w:rPr>
                <w:rtl w:val="0"/>
              </w:rPr>
            </w:r>
          </w:p>
          <w:p w:rsidR="00000000" w:rsidDel="00000000" w:rsidP="00000000" w:rsidRDefault="00000000" w:rsidRPr="00000000" w14:paraId="00000044">
            <w:pPr>
              <w:ind w:left="720" w:firstLine="0"/>
              <w:rPr>
                <w:sz w:val="20"/>
                <w:szCs w:val="20"/>
              </w:rPr>
            </w:pPr>
            <w:r w:rsidDel="00000000" w:rsidR="00000000" w:rsidRPr="00000000">
              <w:rPr>
                <w:sz w:val="20"/>
                <w:szCs w:val="20"/>
                <w:rtl w:val="0"/>
              </w:rPr>
              <w:t xml:space="preserve">The introduction clip is about How is Sound made? You can watch the clips and I have attached a follow-up activity. Where it says listen to a selection of sounds </w:t>
            </w:r>
          </w:p>
          <w:p w:rsidR="00000000" w:rsidDel="00000000" w:rsidP="00000000" w:rsidRDefault="00000000" w:rsidRPr="00000000" w14:paraId="00000045">
            <w:pPr>
              <w:ind w:left="720" w:firstLine="0"/>
              <w:rPr>
                <w:sz w:val="20"/>
                <w:szCs w:val="20"/>
              </w:rPr>
            </w:pPr>
            <w:r w:rsidDel="00000000" w:rsidR="00000000" w:rsidRPr="00000000">
              <w:rPr>
                <w:sz w:val="20"/>
                <w:szCs w:val="20"/>
                <w:rtl w:val="0"/>
              </w:rPr>
              <w:t xml:space="preserve"> played by your teacher maybe your parents or older siblings can help you with that or</w:t>
            </w:r>
          </w:p>
          <w:p w:rsidR="00000000" w:rsidDel="00000000" w:rsidP="00000000" w:rsidRDefault="00000000" w:rsidRPr="00000000" w14:paraId="00000046">
            <w:pPr>
              <w:ind w:left="720" w:firstLine="0"/>
              <w:rPr>
                <w:sz w:val="20"/>
                <w:szCs w:val="20"/>
              </w:rPr>
            </w:pPr>
            <w:r w:rsidDel="00000000" w:rsidR="00000000" w:rsidRPr="00000000">
              <w:rPr>
                <w:sz w:val="20"/>
                <w:szCs w:val="20"/>
                <w:rtl w:val="0"/>
              </w:rPr>
              <w:t xml:space="preserve">you can listen to a selection of sounds online. Go on a sound walk in your house. If you</w:t>
            </w:r>
          </w:p>
          <w:p w:rsidR="00000000" w:rsidDel="00000000" w:rsidP="00000000" w:rsidRDefault="00000000" w:rsidRPr="00000000" w14:paraId="00000047">
            <w:pPr>
              <w:ind w:left="720" w:firstLine="0"/>
              <w:rPr>
                <w:sz w:val="20"/>
                <w:szCs w:val="20"/>
              </w:rPr>
            </w:pPr>
            <w:r w:rsidDel="00000000" w:rsidR="00000000" w:rsidRPr="00000000">
              <w:rPr>
                <w:sz w:val="20"/>
                <w:szCs w:val="20"/>
                <w:rtl w:val="0"/>
              </w:rPr>
              <w:t xml:space="preserve">do have some speakers you could try the second experiment but if not don’t worry.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9">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b w:val="1"/>
                <w:sz w:val="20"/>
                <w:szCs w:val="20"/>
                <w:u w:val="single"/>
                <w:rtl w:val="0"/>
              </w:rPr>
              <w:t xml:space="preserve">Art and Design:</w:t>
            </w:r>
            <w:r w:rsidDel="00000000" w:rsidR="00000000" w:rsidRPr="00000000">
              <w:drawing>
                <wp:anchor allowOverlap="1" behindDoc="0" distB="114300" distT="114300" distL="114300" distR="114300" hidden="0" layoutInCell="1" locked="0" relativeHeight="0" simplePos="0">
                  <wp:simplePos x="0" y="0"/>
                  <wp:positionH relativeFrom="column">
                    <wp:posOffset>4660265</wp:posOffset>
                  </wp:positionH>
                  <wp:positionV relativeFrom="paragraph">
                    <wp:posOffset>123825</wp:posOffset>
                  </wp:positionV>
                  <wp:extent cx="590550" cy="602602"/>
                  <wp:effectExtent b="49755" l="60435" r="60435" t="49755"/>
                  <wp:wrapSquare wrapText="bothSides" distB="114300" distT="114300" distL="114300" distR="114300"/>
                  <wp:docPr id="7"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rot="15486030">
                            <a:off x="0" y="0"/>
                            <a:ext cx="590550" cy="602602"/>
                          </a:xfrm>
                          <a:prstGeom prst="rect"/>
                          <a:ln/>
                        </pic:spPr>
                      </pic:pic>
                    </a:graphicData>
                  </a:graphic>
                </wp:anchor>
              </w:drawing>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720" w:firstLine="0"/>
              <w:rPr>
                <w:sz w:val="20"/>
                <w:szCs w:val="20"/>
              </w:rPr>
            </w:pPr>
            <w:r w:rsidDel="00000000" w:rsidR="00000000" w:rsidRPr="00000000">
              <w:rPr>
                <w:sz w:val="20"/>
                <w:szCs w:val="20"/>
                <w:rtl w:val="0"/>
              </w:rPr>
              <w:t xml:space="preserve">For our carnival topic you are going to plan, design and create your own headdress, We did this last year in Class 4 and the children were very creative with their designs. I will be posting more information about this on Google Classroom next week.To start with, we will look at carnival headdresses and costumes from around the world and then start to draw our designs. </w:t>
            </w:r>
            <w:r w:rsidDel="00000000" w:rsidR="00000000" w:rsidRPr="00000000">
              <w:rPr>
                <w:b w:val="1"/>
                <w:sz w:val="20"/>
                <w:szCs w:val="20"/>
                <w:u w:val="single"/>
                <w:rtl w:val="0"/>
              </w:rPr>
              <w:t xml:space="preserve">                                                                                                       </w:t>
            </w: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4D">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4F">
            <w:pPr>
              <w:widowControl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Be Active:</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171450</wp:posOffset>
                  </wp:positionV>
                  <wp:extent cx="399757" cy="838200"/>
                  <wp:effectExtent b="0" l="0" r="0" t="0"/>
                  <wp:wrapSquare wrapText="bothSides" distB="114300" distT="114300" distL="114300" distR="114300"/>
                  <wp:docPr id="6" name="image5.png"/>
                  <a:graphic>
                    <a:graphicData uri="http://schemas.openxmlformats.org/drawingml/2006/picture">
                      <pic:pic>
                        <pic:nvPicPr>
                          <pic:cNvPr id="0" name="image5.png"/>
                          <pic:cNvPicPr preferRelativeResize="0"/>
                        </pic:nvPicPr>
                        <pic:blipFill>
                          <a:blip r:embed="rId18"/>
                          <a:srcRect b="0" l="0" r="0" t="0"/>
                          <a:stretch>
                            <a:fillRect/>
                          </a:stretch>
                        </pic:blipFill>
                        <pic:spPr>
                          <a:xfrm>
                            <a:off x="0" y="0"/>
                            <a:ext cx="399757" cy="838200"/>
                          </a:xfrm>
                          <a:prstGeom prst="rect"/>
                          <a:ln/>
                        </pic:spPr>
                      </pic:pic>
                    </a:graphicData>
                  </a:graphic>
                </wp:anchor>
              </w:drawing>
            </w:r>
          </w:p>
          <w:p w:rsidR="00000000" w:rsidDel="00000000" w:rsidP="00000000" w:rsidRDefault="00000000" w:rsidRPr="00000000" w14:paraId="00000050">
            <w:pPr>
              <w:widowControl w:val="0"/>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51">
            <w:pPr>
              <w:widowControl w:val="0"/>
              <w:spacing w:line="240" w:lineRule="auto"/>
              <w:rPr>
                <w:sz w:val="20"/>
                <w:szCs w:val="20"/>
              </w:rPr>
            </w:pPr>
            <w:r w:rsidDel="00000000" w:rsidR="00000000" w:rsidRPr="00000000">
              <w:rPr>
                <w:b w:val="1"/>
                <w:sz w:val="20"/>
                <w:szCs w:val="20"/>
                <w:u w:val="single"/>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Remember the Joe Wicks morning workouts start at 9.30am. This is a   </w:t>
            </w:r>
          </w:p>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             fantastic way to start your day. Other things that you can do are go on a bike                    ride, go for a nice walk or do some skipping.    </w:t>
            </w:r>
          </w:p>
          <w:p w:rsidR="00000000" w:rsidDel="00000000" w:rsidP="00000000" w:rsidRDefault="00000000" w:rsidRPr="00000000" w14:paraId="00000053">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54">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sz w:val="20"/>
                <w:szCs w:val="20"/>
              </w:rPr>
            </w:pPr>
            <w:r w:rsidDel="00000000" w:rsidR="00000000" w:rsidRPr="00000000">
              <w:rPr>
                <w:sz w:val="20"/>
                <w:szCs w:val="20"/>
                <w:rtl w:val="0"/>
              </w:rPr>
              <w:t xml:space="preserve">             </w:t>
            </w:r>
            <w:r w:rsidDel="00000000" w:rsidR="00000000" w:rsidRPr="00000000">
              <w:rPr>
                <w:b w:val="1"/>
                <w:i w:val="1"/>
                <w:sz w:val="20"/>
                <w:szCs w:val="20"/>
                <w:rtl w:val="0"/>
              </w:rPr>
              <w:t xml:space="preserve">Recommendation at least 2 hours of exercise a week.</w:t>
            </w:r>
            <w:r w:rsidDel="00000000" w:rsidR="00000000" w:rsidRPr="00000000">
              <w:rPr>
                <w:rtl w:val="0"/>
              </w:rPr>
            </w:r>
          </w:p>
          <w:p w:rsidR="00000000" w:rsidDel="00000000" w:rsidP="00000000" w:rsidRDefault="00000000" w:rsidRPr="00000000" w14:paraId="00000056">
            <w:pPr>
              <w:widowControl w:val="0"/>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7">
            <w:pPr>
              <w:widowControl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Time to Talk: </w:t>
            </w:r>
            <w:r w:rsidDel="00000000" w:rsidR="00000000" w:rsidRPr="00000000">
              <w:rPr>
                <w:rtl w:val="0"/>
              </w:rPr>
            </w:r>
          </w:p>
          <w:p w:rsidR="00000000" w:rsidDel="00000000" w:rsidP="00000000" w:rsidRDefault="00000000" w:rsidRPr="00000000" w14:paraId="00000058">
            <w:pPr>
              <w:widowControl w:val="0"/>
              <w:spacing w:line="240" w:lineRule="auto"/>
              <w:rPr>
                <w:b w:val="1"/>
                <w:sz w:val="20"/>
                <w:szCs w:val="20"/>
                <w:u w:val="single"/>
              </w:rPr>
            </w:pPr>
            <w:r w:rsidDel="00000000" w:rsidR="00000000" w:rsidRPr="00000000">
              <w:rPr>
                <w:b w:val="1"/>
                <w:sz w:val="20"/>
                <w:szCs w:val="20"/>
                <w:u w:val="singl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4924425</wp:posOffset>
                  </wp:positionH>
                  <wp:positionV relativeFrom="paragraph">
                    <wp:posOffset>152400</wp:posOffset>
                  </wp:positionV>
                  <wp:extent cx="594846" cy="61912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594846" cy="619125"/>
                          </a:xfrm>
                          <a:prstGeom prst="rect"/>
                          <a:ln/>
                        </pic:spPr>
                      </pic:pic>
                    </a:graphicData>
                  </a:graphic>
                </wp:anchor>
              </w:drawing>
            </w:r>
          </w:p>
          <w:p w:rsidR="00000000" w:rsidDel="00000000" w:rsidP="00000000" w:rsidRDefault="00000000" w:rsidRPr="00000000" w14:paraId="00000059">
            <w:pPr>
              <w:widowControl w:val="0"/>
              <w:spacing w:line="240" w:lineRule="auto"/>
              <w:rPr>
                <w:sz w:val="20"/>
                <w:szCs w:val="20"/>
              </w:rPr>
            </w:pPr>
            <w:r w:rsidDel="00000000" w:rsidR="00000000" w:rsidRPr="00000000">
              <w:rPr>
                <w:sz w:val="20"/>
                <w:szCs w:val="20"/>
                <w:rtl w:val="0"/>
              </w:rPr>
              <w:t xml:space="preserve">              Find out which animals are their family members' favourites and why. Have a        </w:t>
            </w:r>
          </w:p>
          <w:p w:rsidR="00000000" w:rsidDel="00000000" w:rsidP="00000000" w:rsidRDefault="00000000" w:rsidRPr="00000000" w14:paraId="0000005A">
            <w:pPr>
              <w:widowControl w:val="0"/>
              <w:spacing w:line="240" w:lineRule="auto"/>
              <w:rPr>
                <w:sz w:val="20"/>
                <w:szCs w:val="20"/>
              </w:rPr>
            </w:pPr>
            <w:r w:rsidDel="00000000" w:rsidR="00000000" w:rsidRPr="00000000">
              <w:rPr>
                <w:sz w:val="20"/>
                <w:szCs w:val="20"/>
                <w:rtl w:val="0"/>
              </w:rPr>
              <w:t xml:space="preserve">              family debate about whether zoos should exist? Discuss whether they           </w:t>
            </w:r>
          </w:p>
          <w:p w:rsidR="00000000" w:rsidDel="00000000" w:rsidP="00000000" w:rsidRDefault="00000000" w:rsidRPr="00000000" w14:paraId="0000005B">
            <w:pPr>
              <w:widowControl w:val="0"/>
              <w:spacing w:line="240" w:lineRule="auto"/>
              <w:rPr>
                <w:sz w:val="20"/>
                <w:szCs w:val="20"/>
              </w:rPr>
            </w:pPr>
            <w:r w:rsidDel="00000000" w:rsidR="00000000" w:rsidRPr="00000000">
              <w:rPr>
                <w:sz w:val="20"/>
                <w:szCs w:val="20"/>
                <w:rtl w:val="0"/>
              </w:rPr>
              <w:t xml:space="preserve">              agree/disagree and why?  Do their family members have a different opinion                                               </w:t>
            </w:r>
          </w:p>
          <w:p w:rsidR="00000000" w:rsidDel="00000000" w:rsidP="00000000" w:rsidRDefault="00000000" w:rsidRPr="00000000" w14:paraId="0000005C">
            <w:pPr>
              <w:widowControl w:val="0"/>
              <w:spacing w:line="240" w:lineRule="auto"/>
              <w:rPr>
                <w:sz w:val="20"/>
                <w:szCs w:val="20"/>
              </w:rPr>
            </w:pPr>
            <w:r w:rsidDel="00000000" w:rsidR="00000000" w:rsidRPr="00000000">
              <w:rPr>
                <w:sz w:val="20"/>
                <w:szCs w:val="20"/>
                <w:rtl w:val="0"/>
              </w:rPr>
              <w:t xml:space="preserve">              to them? Why not debate whether animals should  be kept as pets?</w:t>
            </w:r>
          </w:p>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E">
            <w:pPr>
              <w:widowControl w:val="0"/>
              <w:spacing w:line="240" w:lineRule="auto"/>
              <w:rPr>
                <w:i w:val="1"/>
                <w:sz w:val="20"/>
                <w:szCs w:val="20"/>
              </w:rPr>
            </w:pPr>
            <w:r w:rsidDel="00000000" w:rsidR="00000000" w:rsidRPr="00000000">
              <w:rPr>
                <w:sz w:val="20"/>
                <w:szCs w:val="20"/>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4581525</wp:posOffset>
                  </wp:positionH>
                  <wp:positionV relativeFrom="paragraph">
                    <wp:posOffset>219075</wp:posOffset>
                  </wp:positionV>
                  <wp:extent cx="1083998" cy="821556"/>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1083998" cy="821556"/>
                          </a:xfrm>
                          <a:prstGeom prst="rect"/>
                          <a:ln/>
                        </pic:spPr>
                      </pic:pic>
                    </a:graphicData>
                  </a:graphic>
                </wp:anchor>
              </w:drawing>
            </w:r>
          </w:p>
          <w:p w:rsidR="00000000" w:rsidDel="00000000" w:rsidP="00000000" w:rsidRDefault="00000000" w:rsidRPr="00000000" w14:paraId="0000005F">
            <w:pPr>
              <w:widowControl w:val="0"/>
              <w:numPr>
                <w:ilvl w:val="0"/>
                <w:numId w:val="5"/>
              </w:numPr>
              <w:spacing w:line="240" w:lineRule="auto"/>
              <w:ind w:left="720" w:hanging="360"/>
              <w:rPr>
                <w:b w:val="1"/>
                <w:sz w:val="20"/>
                <w:szCs w:val="20"/>
              </w:rPr>
            </w:pPr>
            <w:r w:rsidDel="00000000" w:rsidR="00000000" w:rsidRPr="00000000">
              <w:rPr>
                <w:b w:val="1"/>
                <w:sz w:val="20"/>
                <w:szCs w:val="20"/>
                <w:u w:val="single"/>
                <w:rtl w:val="0"/>
              </w:rPr>
              <w:t xml:space="preserve">Understanding Others and Appreciating Differences:</w:t>
            </w:r>
            <w:r w:rsidDel="00000000" w:rsidR="00000000" w:rsidRPr="00000000">
              <w:rPr>
                <w:rtl w:val="0"/>
              </w:rPr>
            </w:r>
          </w:p>
          <w:p w:rsidR="00000000" w:rsidDel="00000000" w:rsidP="00000000" w:rsidRDefault="00000000" w:rsidRPr="00000000" w14:paraId="00000060">
            <w:pPr>
              <w:widowControl w:val="0"/>
              <w:spacing w:line="240" w:lineRule="auto"/>
              <w:ind w:left="720" w:firstLine="0"/>
              <w:rPr>
                <w:b w:val="1"/>
                <w:sz w:val="20"/>
                <w:szCs w:val="20"/>
                <w:u w:val="single"/>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ind w:left="720" w:firstLine="0"/>
              <w:rPr>
                <w:sz w:val="20"/>
                <w:szCs w:val="20"/>
              </w:rPr>
            </w:pPr>
            <w:r w:rsidDel="00000000" w:rsidR="00000000" w:rsidRPr="00000000">
              <w:rPr>
                <w:sz w:val="20"/>
                <w:szCs w:val="20"/>
                <w:rtl w:val="0"/>
              </w:rPr>
              <w:t xml:space="preserve">Which animals are considered to be sacred around the world and why? </w:t>
            </w:r>
            <w:hyperlink r:id="rId21">
              <w:r w:rsidDel="00000000" w:rsidR="00000000" w:rsidRPr="00000000">
                <w:rPr>
                  <w:color w:val="1155cc"/>
                  <w:sz w:val="20"/>
                  <w:szCs w:val="20"/>
                  <w:u w:val="single"/>
                  <w:rtl w:val="0"/>
                </w:rPr>
                <w:t xml:space="preserve">Sacred Animals  </w:t>
              </w:r>
            </w:hyperlink>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ind w:left="720" w:firstLine="0"/>
              <w:rPr>
                <w:sz w:val="20"/>
                <w:szCs w:val="20"/>
              </w:rPr>
            </w:pPr>
            <w:r w:rsidDel="00000000" w:rsidR="00000000" w:rsidRPr="00000000">
              <w:rPr>
                <w:sz w:val="20"/>
                <w:szCs w:val="20"/>
                <w:rtl w:val="0"/>
              </w:rPr>
              <w:t xml:space="preserve">Who admires cows? Lions? Wolves? Which animals were important to the Egyptians and why?  </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b w:val="1"/>
                <w:u w:val="single"/>
              </w:rPr>
            </w:pP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tcPr>
          <w:p w:rsidR="00000000" w:rsidDel="00000000" w:rsidP="00000000" w:rsidRDefault="00000000" w:rsidRPr="00000000" w14:paraId="00000065">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7">
            <w:pPr>
              <w:rPr/>
            </w:pPr>
            <w:hyperlink r:id="rId22">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68">
            <w:pPr>
              <w:rPr/>
            </w:pPr>
            <w:hyperlink r:id="rId23">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UKTWINKLHELPS. </w:t>
            </w:r>
          </w:p>
          <w:p w:rsidR="00000000" w:rsidDel="00000000" w:rsidP="00000000" w:rsidRDefault="00000000" w:rsidRPr="00000000" w14:paraId="00000069">
            <w:pPr>
              <w:rPr/>
            </w:pPr>
            <w:hyperlink r:id="rId24">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tcPr>
          <w:p w:rsidR="00000000" w:rsidDel="00000000" w:rsidP="00000000" w:rsidRDefault="00000000" w:rsidRPr="00000000" w14:paraId="0000006B">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6D">
      <w:pPr>
        <w:rPr/>
      </w:pPr>
      <w:r w:rsidDel="00000000" w:rsidR="00000000" w:rsidRPr="00000000">
        <w:rPr>
          <w:rtl w:val="0"/>
        </w:rPr>
      </w:r>
    </w:p>
    <w:sectPr>
      <w:pgSz w:h="16838" w:w="11906"/>
      <w:pgMar w:bottom="283" w:top="28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trick Hand">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hyperlink" Target="http://www.crosslee.manchester.sch.uk/serve_file/253974" TargetMode="External"/><Relationship Id="rId22" Type="http://schemas.openxmlformats.org/officeDocument/2006/relationships/hyperlink" Target="https://classroomsecrets.co.uk/free-home-learning-packs/" TargetMode="External"/><Relationship Id="rId10" Type="http://schemas.openxmlformats.org/officeDocument/2006/relationships/hyperlink" Target="https://www.oxfordowl.co.uk/" TargetMode="External"/><Relationship Id="rId21" Type="http://schemas.openxmlformats.org/officeDocument/2006/relationships/hyperlink" Target="https://spiritualray.com/most-worshiped-animals-around-world" TargetMode="External"/><Relationship Id="rId13" Type="http://schemas.openxmlformats.org/officeDocument/2006/relationships/hyperlink" Target="https://spellingframe.co.uk/" TargetMode="External"/><Relationship Id="rId24" Type="http://schemas.openxmlformats.org/officeDocument/2006/relationships/hyperlink" Target="https://www.headteacherchat.com/post/corona-virus-free-resources-for-teachers-and-schools" TargetMode="External"/><Relationship Id="rId12" Type="http://schemas.openxmlformats.org/officeDocument/2006/relationships/hyperlink" Target="https://www.spellingshed.com/en-gb"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newsround/news/watch_newsround" TargetMode="External"/><Relationship Id="rId15" Type="http://schemas.openxmlformats.org/officeDocument/2006/relationships/image" Target="media/image3.png"/><Relationship Id="rId14" Type="http://schemas.openxmlformats.org/officeDocument/2006/relationships/image" Target="media/image2.png"/><Relationship Id="rId17" Type="http://schemas.openxmlformats.org/officeDocument/2006/relationships/image" Target="media/image6.png"/><Relationship Id="rId16" Type="http://schemas.openxmlformats.org/officeDocument/2006/relationships/hyperlink" Target="https://www.bbc.co.uk/bitesize/topics/zgffr82/articles/zstr2n"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image" Target="media/image7.png"/><Relationship Id="rId18" Type="http://schemas.openxmlformats.org/officeDocument/2006/relationships/image" Target="media/image5.png"/><Relationship Id="rId7" Type="http://schemas.openxmlformats.org/officeDocument/2006/relationships/hyperlink" Target="https://www.topmarks.co.uk/maths-games/hit-the-button" TargetMode="External"/><Relationship Id="rId8" Type="http://schemas.openxmlformats.org/officeDocument/2006/relationships/hyperlink" Target="https://whiterosemaths.com/homelearning/year-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trickHand-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5"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