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77" w:tblpY="105"/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1519"/>
        <w:gridCol w:w="333"/>
        <w:gridCol w:w="9173"/>
      </w:tblGrid>
      <w:tr w:rsidR="009E6D55" w:rsidRPr="00602341" w:rsidTr="00AF51AC">
        <w:trPr>
          <w:trHeight w:val="843"/>
        </w:trPr>
        <w:tc>
          <w:tcPr>
            <w:tcW w:w="3926" w:type="dxa"/>
            <w:vMerge w:val="restart"/>
          </w:tcPr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Targets:</w:t>
            </w:r>
            <w:r w:rsidRPr="0060234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</w:p>
          <w:p w:rsidR="009E6D55" w:rsidRPr="00602341" w:rsidRDefault="009E6D55" w:rsidP="00AF51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Encourage more walking, cycling, bus use….</w:t>
            </w:r>
          </w:p>
          <w:p w:rsidR="009E6D55" w:rsidRPr="00602341" w:rsidRDefault="009E6D55" w:rsidP="00AF51A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  <w:r w:rsidRPr="0060234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Reduce the number of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journeys to school by car by 1</w:t>
            </w:r>
            <w:r w:rsidRPr="0060234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%</w:t>
            </w:r>
          </w:p>
          <w:p w:rsidR="009E6D55" w:rsidRPr="00602341" w:rsidRDefault="009E6D55" w:rsidP="00AF51A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  <w:r w:rsidRPr="0060234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Develop program of Road safety and environmental awareness education</w:t>
            </w:r>
            <w:r w:rsidRPr="00602341"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  <w:t xml:space="preserve"> </w:t>
            </w:r>
          </w:p>
          <w:p w:rsidR="009E6D55" w:rsidRPr="00602341" w:rsidRDefault="009E6D55" w:rsidP="00AF51A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  <w:r w:rsidRPr="0060234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Establish an ongoing strategy towards school travel</w:t>
            </w:r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52" w:type="dxa"/>
            <w:gridSpan w:val="2"/>
          </w:tcPr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Leaders: Corinne Singh, John Hastings</w:t>
            </w:r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Link Governors: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Vicky Maunder</w:t>
            </w:r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173" w:type="dxa"/>
            <w:vMerge w:val="restart"/>
          </w:tcPr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Task/Action needed:</w:t>
            </w:r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  <w:t xml:space="preserve">Survey completed in Autumn term to update baseline travel information (December 2015) </w:t>
            </w:r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  <w:t>Survey completed in Spring term to update progress (February 2016)</w:t>
            </w:r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  <w:t>3 consultations put in place: neighbours, parents and school community, school council</w:t>
            </w:r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  <w:t>JRSOs to talk about Road Safety in whole school assembly.</w:t>
            </w:r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  <w:t xml:space="preserve">Walk to School Week in Autumn and Spring Term to encourage walking, cycling, bus use </w:t>
            </w:r>
            <w:proofErr w:type="spellStart"/>
            <w:r w:rsidRPr="00602341"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  <w:t>etc</w:t>
            </w:r>
            <w:proofErr w:type="spellEnd"/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  <w:t>Promote the school Travel Plan through Newsletters and school website.</w:t>
            </w:r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Road Safety and Travel Plan initiatives displayed on school Notice Board and shared with Governors.</w:t>
            </w:r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  <w:t>JRSOs to introduce a Walk to School 100 word writing competition. (February)</w:t>
            </w:r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  <w:t>Road Safety/Travel in our school curriculum</w:t>
            </w:r>
            <w:bookmarkStart w:id="0" w:name="_GoBack"/>
            <w:bookmarkEnd w:id="0"/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</w:pPr>
            <w:proofErr w:type="spellStart"/>
            <w:r w:rsidRPr="00602341"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  <w:t>Bikeability</w:t>
            </w:r>
            <w:proofErr w:type="spellEnd"/>
            <w:r w:rsidRPr="00602341"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  <w:t xml:space="preserve"> for Years 5 and 6 (Summer Term)</w:t>
            </w:r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  <w:t>Scooter Training for KS1 (Summer Term)</w:t>
            </w:r>
          </w:p>
          <w:p w:rsidR="009E6D55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  <w:t>Use of Public Transport on school trips encouraged</w:t>
            </w:r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  <w:t>Travel Plan display board showing initiatives</w:t>
            </w:r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  <w:t>Dr Bike (Summer Term)</w:t>
            </w:r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9E6D55" w:rsidRPr="00602341" w:rsidTr="00AF51AC">
        <w:trPr>
          <w:trHeight w:val="842"/>
        </w:trPr>
        <w:tc>
          <w:tcPr>
            <w:tcW w:w="3926" w:type="dxa"/>
            <w:vMerge/>
          </w:tcPr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52" w:type="dxa"/>
            <w:gridSpan w:val="2"/>
          </w:tcPr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Resources</w:t>
            </w:r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Finance: £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9173" w:type="dxa"/>
            <w:vMerge/>
          </w:tcPr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E6D55" w:rsidRPr="00602341" w:rsidTr="00AF51AC">
        <w:trPr>
          <w:trHeight w:val="842"/>
        </w:trPr>
        <w:tc>
          <w:tcPr>
            <w:tcW w:w="3926" w:type="dxa"/>
            <w:vMerge/>
          </w:tcPr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52" w:type="dxa"/>
            <w:gridSpan w:val="2"/>
          </w:tcPr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Timescale: June 2016</w:t>
            </w:r>
          </w:p>
        </w:tc>
        <w:tc>
          <w:tcPr>
            <w:tcW w:w="9173" w:type="dxa"/>
            <w:vMerge/>
          </w:tcPr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E6D55" w:rsidRPr="00602341" w:rsidTr="00AF51AC">
        <w:trPr>
          <w:trHeight w:val="236"/>
        </w:trPr>
        <w:tc>
          <w:tcPr>
            <w:tcW w:w="14951" w:type="dxa"/>
            <w:gridSpan w:val="4"/>
            <w:shd w:val="pct25" w:color="auto" w:fill="auto"/>
          </w:tcPr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E6D55" w:rsidRPr="00602341" w:rsidTr="009E6D55">
        <w:trPr>
          <w:trHeight w:val="2092"/>
        </w:trPr>
        <w:tc>
          <w:tcPr>
            <w:tcW w:w="5445" w:type="dxa"/>
            <w:gridSpan w:val="2"/>
          </w:tcPr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Monitoring/Evaluation:</w:t>
            </w:r>
          </w:p>
          <w:p w:rsidR="009E6D55" w:rsidRPr="00602341" w:rsidRDefault="009E6D55" w:rsidP="00AF51A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u w:val="single"/>
                <w:lang w:eastAsia="en-GB"/>
              </w:rPr>
            </w:pPr>
            <w:proofErr w:type="gramStart"/>
            <w:r w:rsidRPr="0060234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travel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Pr="0060234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plan</w:t>
            </w:r>
            <w:proofErr w:type="gramEnd"/>
            <w:r w:rsidRPr="0060234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 reviewed  and updated every half term. </w:t>
            </w:r>
          </w:p>
          <w:p w:rsidR="009E6D55" w:rsidRPr="00602341" w:rsidRDefault="009E6D55" w:rsidP="00AF51AC">
            <w:pPr>
              <w:spacing w:after="0" w:line="240" w:lineRule="auto"/>
              <w:ind w:left="360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E6D55" w:rsidRPr="00602341" w:rsidRDefault="009E6D55" w:rsidP="00AF51AC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  <w:lang w:eastAsia="en-GB"/>
              </w:rPr>
            </w:pPr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6" w:type="dxa"/>
            <w:gridSpan w:val="2"/>
          </w:tcPr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02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How will we know if we’ve been successful:</w:t>
            </w:r>
          </w:p>
          <w:p w:rsidR="009E6D55" w:rsidRPr="00602341" w:rsidRDefault="009E6D55" w:rsidP="00AF51A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  <w:r w:rsidRPr="0060234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Percentage of children w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alking to school increased</w:t>
            </w:r>
          </w:p>
          <w:p w:rsidR="009E6D55" w:rsidRPr="00602341" w:rsidRDefault="009E6D55" w:rsidP="00AF51A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  <w:r w:rsidRPr="0060234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Number of journe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ys to school by car reduced from 14% to</w:t>
            </w:r>
            <w:r w:rsidRPr="0060234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6%</w:t>
            </w:r>
          </w:p>
          <w:p w:rsidR="009E6D55" w:rsidRPr="00602341" w:rsidRDefault="009E6D55" w:rsidP="00AF51A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  <w:r w:rsidRPr="0060234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All pupils receive Road Safety Education</w:t>
            </w:r>
          </w:p>
          <w:p w:rsidR="009E6D55" w:rsidRPr="00602341" w:rsidRDefault="009E6D55" w:rsidP="00AF51AC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  <w:r w:rsidRPr="0060234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School Travel Strategy in place, monitored regularly and effective</w:t>
            </w:r>
          </w:p>
          <w:p w:rsidR="009E6D55" w:rsidRPr="00602341" w:rsidRDefault="009E6D55" w:rsidP="00AF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:rsidR="006B28DE" w:rsidRDefault="006B28DE"/>
    <w:sectPr w:rsidR="006B28DE" w:rsidSect="009E6D5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48" w:rsidRDefault="00503E48" w:rsidP="009E6D55">
      <w:pPr>
        <w:spacing w:after="0" w:line="240" w:lineRule="auto"/>
      </w:pPr>
      <w:r>
        <w:separator/>
      </w:r>
    </w:p>
  </w:endnote>
  <w:endnote w:type="continuationSeparator" w:id="0">
    <w:p w:rsidR="00503E48" w:rsidRDefault="00503E48" w:rsidP="009E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48" w:rsidRDefault="00503E48" w:rsidP="009E6D55">
      <w:pPr>
        <w:spacing w:after="0" w:line="240" w:lineRule="auto"/>
      </w:pPr>
      <w:r>
        <w:separator/>
      </w:r>
    </w:p>
  </w:footnote>
  <w:footnote w:type="continuationSeparator" w:id="0">
    <w:p w:rsidR="00503E48" w:rsidRDefault="00503E48" w:rsidP="009E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55" w:rsidRPr="00602341" w:rsidRDefault="009E6D55" w:rsidP="009E6D55">
    <w:pPr>
      <w:widowControl w:val="0"/>
      <w:autoSpaceDE w:val="0"/>
      <w:autoSpaceDN w:val="0"/>
      <w:adjustRightInd w:val="0"/>
      <w:spacing w:after="0" w:line="240" w:lineRule="auto"/>
      <w:ind w:left="2660"/>
      <w:rPr>
        <w:rFonts w:ascii="Arial" w:eastAsiaTheme="minorEastAsia" w:hAnsi="Arial" w:cs="Arial"/>
        <w:b/>
        <w:sz w:val="28"/>
        <w:szCs w:val="28"/>
        <w:lang w:eastAsia="en-GB"/>
      </w:rPr>
    </w:pPr>
    <w:r>
      <w:rPr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ED1AEEB" wp14:editId="2D30590B">
          <wp:simplePos x="0" y="0"/>
          <wp:positionH relativeFrom="column">
            <wp:posOffset>8251778</wp:posOffset>
          </wp:positionH>
          <wp:positionV relativeFrom="paragraph">
            <wp:posOffset>-267288</wp:posOffset>
          </wp:positionV>
          <wp:extent cx="1013086" cy="802888"/>
          <wp:effectExtent l="0" t="0" r="0" b="0"/>
          <wp:wrapNone/>
          <wp:docPr id="1" name="Picture 1" descr="C:\Users\lesua3\AppData\Local\Microsoft\Windows\Temporary Internet Files\Content.Outlook\U07AB52D\eagle 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sua3\AppData\Local\Microsoft\Windows\Temporary Internet Files\Content.Outlook\U07AB52D\eagle roun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086" cy="802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</w:t>
    </w:r>
    <w:r>
      <w:rPr>
        <w:sz w:val="28"/>
        <w:szCs w:val="28"/>
      </w:rPr>
      <w:t xml:space="preserve">  </w:t>
    </w:r>
    <w:r w:rsidRPr="00602341">
      <w:rPr>
        <w:sz w:val="28"/>
        <w:szCs w:val="28"/>
      </w:rPr>
      <w:t xml:space="preserve"> </w:t>
    </w:r>
    <w:r w:rsidRPr="00602341">
      <w:rPr>
        <w:rFonts w:ascii="Arial" w:hAnsi="Arial" w:cs="Arial"/>
        <w:b/>
        <w:sz w:val="28"/>
        <w:szCs w:val="28"/>
      </w:rPr>
      <w:t xml:space="preserve">St John’s </w:t>
    </w:r>
    <w:r w:rsidRPr="00602341">
      <w:rPr>
        <w:rFonts w:ascii="Arial" w:eastAsiaTheme="minorEastAsia" w:hAnsi="Arial" w:cs="Arial"/>
        <w:b/>
        <w:bCs/>
        <w:sz w:val="28"/>
        <w:szCs w:val="28"/>
        <w:lang w:eastAsia="en-GB"/>
      </w:rPr>
      <w:t>School Improvement Plan</w:t>
    </w:r>
  </w:p>
  <w:p w:rsidR="009E6D55" w:rsidRDefault="009E6D55" w:rsidP="009E6D55">
    <w:pPr>
      <w:widowControl w:val="0"/>
      <w:autoSpaceDE w:val="0"/>
      <w:autoSpaceDN w:val="0"/>
      <w:adjustRightInd w:val="0"/>
      <w:spacing w:after="0" w:line="240" w:lineRule="auto"/>
      <w:ind w:left="4620"/>
      <w:rPr>
        <w:rFonts w:ascii="Arial" w:eastAsiaTheme="minorEastAsia" w:hAnsi="Arial" w:cs="Arial"/>
        <w:sz w:val="28"/>
        <w:szCs w:val="28"/>
        <w:lang w:eastAsia="en-GB"/>
      </w:rPr>
    </w:pPr>
    <w:r>
      <w:rPr>
        <w:rFonts w:ascii="Arial" w:eastAsiaTheme="minorEastAsia" w:hAnsi="Arial" w:cs="Arial"/>
        <w:b/>
        <w:bCs/>
        <w:sz w:val="28"/>
        <w:szCs w:val="28"/>
        <w:lang w:eastAsia="en-GB"/>
      </w:rPr>
      <w:t xml:space="preserve">                          2015–</w:t>
    </w:r>
    <w:r w:rsidRPr="00602341">
      <w:rPr>
        <w:rFonts w:ascii="Arial" w:eastAsiaTheme="minorEastAsia" w:hAnsi="Arial" w:cs="Arial"/>
        <w:b/>
        <w:bCs/>
        <w:sz w:val="28"/>
        <w:szCs w:val="28"/>
        <w:lang w:eastAsia="en-GB"/>
      </w:rPr>
      <w:t xml:space="preserve"> 2016</w:t>
    </w:r>
  </w:p>
  <w:p w:rsidR="009E6D55" w:rsidRPr="00602341" w:rsidRDefault="009E6D55" w:rsidP="009E6D55">
    <w:pPr>
      <w:widowControl w:val="0"/>
      <w:autoSpaceDE w:val="0"/>
      <w:autoSpaceDN w:val="0"/>
      <w:adjustRightInd w:val="0"/>
      <w:spacing w:after="0" w:line="240" w:lineRule="auto"/>
      <w:ind w:left="4620"/>
      <w:rPr>
        <w:rFonts w:ascii="Arial" w:eastAsiaTheme="minorEastAsia" w:hAnsi="Arial" w:cs="Arial"/>
        <w:sz w:val="28"/>
        <w:szCs w:val="28"/>
        <w:lang w:eastAsia="en-GB"/>
      </w:rPr>
    </w:pPr>
    <w:r>
      <w:rPr>
        <w:rFonts w:ascii="Arial" w:eastAsiaTheme="minorEastAsia" w:hAnsi="Arial" w:cs="Arial"/>
        <w:sz w:val="28"/>
        <w:szCs w:val="28"/>
        <w:lang w:eastAsia="en-GB"/>
      </w:rPr>
      <w:t xml:space="preserve">            </w:t>
    </w:r>
    <w:r w:rsidRPr="00602341">
      <w:rPr>
        <w:rFonts w:ascii="Arial" w:eastAsiaTheme="minorEastAsia" w:hAnsi="Arial" w:cs="Arial"/>
        <w:b/>
        <w:bCs/>
        <w:i/>
        <w:iCs/>
        <w:sz w:val="28"/>
        <w:szCs w:val="28"/>
        <w:lang w:eastAsia="en-GB"/>
      </w:rPr>
      <w:t>“Believe Inspire Achieve”</w:t>
    </w:r>
  </w:p>
  <w:p w:rsidR="009E6D55" w:rsidRDefault="009E6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97F"/>
    <w:multiLevelType w:val="hybridMultilevel"/>
    <w:tmpl w:val="0ACC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A5292"/>
    <w:multiLevelType w:val="hybridMultilevel"/>
    <w:tmpl w:val="E9483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928C1"/>
    <w:multiLevelType w:val="hybridMultilevel"/>
    <w:tmpl w:val="563EEF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4701A5"/>
    <w:multiLevelType w:val="hybridMultilevel"/>
    <w:tmpl w:val="805CEF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5E1387"/>
    <w:multiLevelType w:val="hybridMultilevel"/>
    <w:tmpl w:val="795EAD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C39B6"/>
    <w:multiLevelType w:val="hybridMultilevel"/>
    <w:tmpl w:val="53A67E28"/>
    <w:lvl w:ilvl="0" w:tplc="08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55"/>
    <w:rsid w:val="00503E48"/>
    <w:rsid w:val="006B28DE"/>
    <w:rsid w:val="009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D55"/>
  </w:style>
  <w:style w:type="paragraph" w:styleId="Footer">
    <w:name w:val="footer"/>
    <w:basedOn w:val="Normal"/>
    <w:link w:val="FooterChar"/>
    <w:uiPriority w:val="99"/>
    <w:unhideWhenUsed/>
    <w:rsid w:val="009E6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D55"/>
  </w:style>
  <w:style w:type="paragraph" w:styleId="Footer">
    <w:name w:val="footer"/>
    <w:basedOn w:val="Normal"/>
    <w:link w:val="FooterChar"/>
    <w:uiPriority w:val="99"/>
    <w:unhideWhenUsed/>
    <w:rsid w:val="009E6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2016-05-28T16:34:00Z</dcterms:created>
  <dcterms:modified xsi:type="dcterms:W3CDTF">2016-05-28T16:36:00Z</dcterms:modified>
</cp:coreProperties>
</file>