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4924425</wp:posOffset>
            </wp:positionH>
            <wp:positionV relativeFrom="paragraph">
              <wp:posOffset>0</wp:posOffset>
            </wp:positionV>
            <wp:extent cx="819150" cy="81915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819150" cy="819150"/>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gjdgxs" w:id="0"/>
      <w:bookmarkEnd w:id="0"/>
      <w:r w:rsidDel="00000000" w:rsidR="00000000" w:rsidRPr="00000000">
        <w:rPr>
          <w:rtl w:val="0"/>
        </w:rPr>
      </w:r>
    </w:p>
    <w:tbl>
      <w:tblPr>
        <w:tblStyle w:val="Table1"/>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Learning Project WEEK 6 - </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b w:val="1"/>
                <w:rtl w:val="0"/>
              </w:rPr>
              <w:t xml:space="preserve">Age Range: Y4</w:t>
            </w: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left"/>
              <w:rPr>
                <w:b w:val="1"/>
                <w:sz w:val="20"/>
                <w:szCs w:val="20"/>
              </w:rPr>
            </w:pPr>
            <w:r w:rsidDel="00000000" w:rsidR="00000000" w:rsidRPr="00000000">
              <w:rPr>
                <w:b w:val="1"/>
                <w:sz w:val="20"/>
                <w:szCs w:val="20"/>
                <w:rtl w:val="0"/>
              </w:rPr>
              <w:t xml:space="preserve">             Daily Maths Lessons</w:t>
            </w:r>
          </w:p>
        </w:tc>
        <w:tc>
          <w:tcPr>
            <w:shd w:fill="999999"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tcPr>
          <w:p w:rsidR="00000000" w:rsidDel="00000000" w:rsidP="00000000" w:rsidRDefault="00000000" w:rsidRPr="00000000" w14:paraId="0000000C">
            <w:pPr>
              <w:numPr>
                <w:ilvl w:val="0"/>
                <w:numId w:val="4"/>
              </w:numPr>
              <w:spacing w:line="240" w:lineRule="auto"/>
              <w:ind w:left="720" w:hanging="360"/>
              <w:rPr/>
            </w:pPr>
            <w:r w:rsidDel="00000000" w:rsidR="00000000" w:rsidRPr="00000000">
              <w:rPr>
                <w:sz w:val="20"/>
                <w:szCs w:val="20"/>
                <w:rtl w:val="0"/>
              </w:rPr>
              <w:t xml:space="preserve">For Mental Maths and Times Tables : Choose one of following resources and do one each day for 5 - 10 mins before main maths activity</w:t>
            </w: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pPr>
            <w:r w:rsidDel="00000000" w:rsidR="00000000" w:rsidRPr="00000000">
              <w:rPr>
                <w:sz w:val="20"/>
                <w:szCs w:val="20"/>
                <w:rtl w:val="0"/>
              </w:rPr>
              <w:t xml:space="preserve">Working on Multiplication Check on Maths Frame </w:t>
            </w:r>
            <w:r w:rsidDel="00000000" w:rsidR="00000000" w:rsidRPr="00000000">
              <w:rPr>
                <w:sz w:val="20"/>
                <w:szCs w:val="20"/>
                <w:u w:val="single"/>
                <w:rtl w:val="0"/>
              </w:rPr>
              <w:t xml:space="preserve">https://mathsframe.co.uk/en/resources/resource/477/Multiplication</w:t>
            </w:r>
            <w:r w:rsidDel="00000000" w:rsidR="00000000" w:rsidRPr="00000000">
              <w:rPr>
                <w:rtl w:val="0"/>
              </w:rPr>
            </w:r>
          </w:p>
          <w:p w:rsidR="00000000" w:rsidDel="00000000" w:rsidP="00000000" w:rsidRDefault="00000000" w:rsidRPr="00000000" w14:paraId="0000000E">
            <w:pPr>
              <w:widowControl w:val="0"/>
              <w:numPr>
                <w:ilvl w:val="0"/>
                <w:numId w:val="4"/>
              </w:numPr>
              <w:spacing w:line="240" w:lineRule="auto"/>
              <w:ind w:left="720" w:hanging="360"/>
              <w:rPr>
                <w:sz w:val="20"/>
                <w:szCs w:val="20"/>
              </w:rPr>
            </w:pPr>
            <w:r w:rsidDel="00000000" w:rsidR="00000000" w:rsidRPr="00000000">
              <w:rPr>
                <w:sz w:val="20"/>
                <w:szCs w:val="20"/>
                <w:rtl w:val="0"/>
              </w:rPr>
              <w:t xml:space="preserve">Top Marks - Daily Ten https://www.topmarks.co.uk/maths-games/daily10</w:t>
            </w:r>
          </w:p>
          <w:p w:rsidR="00000000" w:rsidDel="00000000" w:rsidP="00000000" w:rsidRDefault="00000000" w:rsidRPr="00000000" w14:paraId="0000000F">
            <w:pPr>
              <w:widowControl w:val="0"/>
              <w:numPr>
                <w:ilvl w:val="0"/>
                <w:numId w:val="10"/>
              </w:numPr>
              <w:spacing w:line="240" w:lineRule="auto"/>
              <w:ind w:left="720" w:hanging="360"/>
              <w:rPr>
                <w:sz w:val="20"/>
                <w:szCs w:val="20"/>
              </w:rPr>
            </w:pPr>
            <w:r w:rsidDel="00000000" w:rsidR="00000000" w:rsidRPr="00000000">
              <w:rPr>
                <w:sz w:val="20"/>
                <w:szCs w:val="20"/>
                <w:rtl w:val="0"/>
              </w:rPr>
              <w:t xml:space="preserve">Play on </w:t>
            </w:r>
            <w:hyperlink r:id="rId7">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focus on times tables Hit the answer/ Hit the Question</w:t>
            </w:r>
          </w:p>
          <w:p w:rsidR="00000000" w:rsidDel="00000000" w:rsidP="00000000" w:rsidRDefault="00000000" w:rsidRPr="00000000" w14:paraId="00000010">
            <w:pPr>
              <w:numPr>
                <w:ilvl w:val="0"/>
                <w:numId w:val="10"/>
              </w:numPr>
              <w:spacing w:line="240" w:lineRule="auto"/>
              <w:ind w:left="720" w:hanging="360"/>
              <w:rPr/>
            </w:pPr>
            <w:r w:rsidDel="00000000" w:rsidR="00000000" w:rsidRPr="00000000">
              <w:rPr>
                <w:sz w:val="20"/>
                <w:szCs w:val="20"/>
                <w:rtl w:val="0"/>
              </w:rPr>
              <w:t xml:space="preserve">Mathletics - Times tables Practise</w:t>
            </w:r>
            <w:r w:rsidDel="00000000" w:rsidR="00000000" w:rsidRPr="00000000">
              <w:rPr>
                <w:rtl w:val="0"/>
              </w:rPr>
            </w:r>
          </w:p>
          <w:p w:rsidR="00000000" w:rsidDel="00000000" w:rsidP="00000000" w:rsidRDefault="00000000" w:rsidRPr="00000000" w14:paraId="00000011">
            <w:pPr>
              <w:spacing w:line="240" w:lineRule="auto"/>
              <w:ind w:left="0" w:firstLine="0"/>
              <w:rPr/>
            </w:pPr>
            <w:r w:rsidDel="00000000" w:rsidR="00000000" w:rsidRPr="00000000">
              <w:rPr>
                <w:rtl w:val="0"/>
              </w:rPr>
            </w:r>
          </w:p>
          <w:p w:rsidR="00000000" w:rsidDel="00000000" w:rsidP="00000000" w:rsidRDefault="00000000" w:rsidRPr="00000000" w14:paraId="00000012">
            <w:pPr>
              <w:numPr>
                <w:ilvl w:val="0"/>
                <w:numId w:val="10"/>
              </w:numPr>
              <w:spacing w:line="240" w:lineRule="auto"/>
              <w:ind w:left="720" w:hanging="360"/>
              <w:rPr/>
            </w:pPr>
            <w:r w:rsidDel="00000000" w:rsidR="00000000" w:rsidRPr="00000000">
              <w:rPr>
                <w:sz w:val="20"/>
                <w:szCs w:val="20"/>
                <w:rtl w:val="0"/>
              </w:rPr>
              <w:t xml:space="preserve">Everyone should be following </w:t>
            </w:r>
            <w:r w:rsidDel="00000000" w:rsidR="00000000" w:rsidRPr="00000000">
              <w:rPr>
                <w:b w:val="1"/>
                <w:sz w:val="20"/>
                <w:szCs w:val="20"/>
                <w:rtl w:val="0"/>
              </w:rPr>
              <w:t xml:space="preserve">White Rose Online Maths Tutorials Summer Term Week 4</w:t>
            </w:r>
            <w:r w:rsidDel="00000000" w:rsidR="00000000" w:rsidRPr="00000000">
              <w:rPr>
                <w:sz w:val="20"/>
                <w:szCs w:val="20"/>
                <w:rtl w:val="0"/>
              </w:rPr>
              <w:t xml:space="preserve">- Topic 2 </w:t>
            </w:r>
            <w:r w:rsidDel="00000000" w:rsidR="00000000" w:rsidRPr="00000000">
              <w:rPr>
                <w:rtl w:val="0"/>
              </w:rPr>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numPr>
                <w:ilvl w:val="0"/>
                <w:numId w:val="8"/>
              </w:numPr>
              <w:spacing w:line="240" w:lineRule="auto"/>
              <w:ind w:left="720" w:hanging="360"/>
              <w:rPr>
                <w:b w:val="1"/>
                <w:sz w:val="20"/>
                <w:szCs w:val="20"/>
                <w:u w:val="none"/>
              </w:rPr>
            </w:pPr>
            <w:r w:rsidDel="00000000" w:rsidR="00000000" w:rsidRPr="00000000">
              <w:rPr>
                <w:b w:val="1"/>
                <w:sz w:val="20"/>
                <w:szCs w:val="20"/>
                <w:rtl w:val="0"/>
              </w:rPr>
              <w:t xml:space="preserve">Multiplication, Division, Perimeter and Area:</w:t>
            </w:r>
          </w:p>
          <w:p w:rsidR="00000000" w:rsidDel="00000000" w:rsidP="00000000" w:rsidRDefault="00000000" w:rsidRPr="00000000" w14:paraId="00000015">
            <w:pPr>
              <w:spacing w:line="240" w:lineRule="auto"/>
              <w:rPr>
                <w:b w:val="1"/>
                <w:sz w:val="20"/>
                <w:szCs w:val="20"/>
              </w:rPr>
            </w:pPr>
            <w:r w:rsidDel="00000000" w:rsidR="00000000" w:rsidRPr="00000000">
              <w:rPr>
                <w:rtl w:val="0"/>
              </w:rPr>
            </w:r>
          </w:p>
          <w:p w:rsidR="00000000" w:rsidDel="00000000" w:rsidP="00000000" w:rsidRDefault="00000000" w:rsidRPr="00000000" w14:paraId="00000016">
            <w:pPr>
              <w:spacing w:line="240" w:lineRule="auto"/>
              <w:rPr>
                <w:b w:val="1"/>
                <w:sz w:val="20"/>
                <w:szCs w:val="20"/>
              </w:rPr>
            </w:pPr>
            <w:r w:rsidDel="00000000" w:rsidR="00000000" w:rsidRPr="00000000">
              <w:rPr>
                <w:rtl w:val="0"/>
              </w:rPr>
            </w:r>
          </w:p>
          <w:p w:rsidR="00000000" w:rsidDel="00000000" w:rsidP="00000000" w:rsidRDefault="00000000" w:rsidRPr="00000000" w14:paraId="00000017">
            <w:pPr>
              <w:spacing w:line="240" w:lineRule="auto"/>
              <w:rPr>
                <w:b w:val="1"/>
                <w:sz w:val="20"/>
                <w:szCs w:val="20"/>
              </w:rPr>
            </w:pPr>
            <w:r w:rsidDel="00000000" w:rsidR="00000000" w:rsidRPr="00000000">
              <w:rPr>
                <w:b w:val="1"/>
                <w:sz w:val="20"/>
                <w:szCs w:val="20"/>
                <w:rtl w:val="0"/>
              </w:rPr>
              <w:t xml:space="preserve">         </w:t>
            </w:r>
            <w:hyperlink r:id="rId8">
              <w:r w:rsidDel="00000000" w:rsidR="00000000" w:rsidRPr="00000000">
                <w:rPr>
                  <w:b w:val="1"/>
                  <w:color w:val="1155cc"/>
                  <w:sz w:val="20"/>
                  <w:szCs w:val="20"/>
                  <w:u w:val="single"/>
                  <w:rtl w:val="0"/>
                </w:rPr>
                <w:t xml:space="preserve">https://whiterosemaths.com/homelearning/year-4/</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numPr>
                <w:ilvl w:val="0"/>
                <w:numId w:val="11"/>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9">
            <w:pPr>
              <w:widowControl w:val="0"/>
              <w:numPr>
                <w:ilvl w:val="0"/>
                <w:numId w:val="11"/>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A">
            <w:pPr>
              <w:widowControl w:val="0"/>
              <w:numPr>
                <w:ilvl w:val="0"/>
                <w:numId w:val="11"/>
              </w:numPr>
              <w:spacing w:line="240" w:lineRule="auto"/>
              <w:ind w:left="720" w:hanging="360"/>
              <w:rPr>
                <w:sz w:val="20"/>
                <w:szCs w:val="20"/>
              </w:rPr>
            </w:pPr>
            <w:r w:rsidDel="00000000" w:rsidR="00000000" w:rsidRPr="00000000">
              <w:rPr>
                <w:sz w:val="20"/>
                <w:szCs w:val="20"/>
                <w:rtl w:val="0"/>
              </w:rPr>
              <w:t xml:space="preserve">Watch </w:t>
            </w:r>
            <w:hyperlink r:id="rId9">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B">
            <w:pPr>
              <w:widowControl w:val="0"/>
              <w:numPr>
                <w:ilvl w:val="0"/>
                <w:numId w:val="11"/>
              </w:numPr>
              <w:spacing w:line="240" w:lineRule="auto"/>
              <w:ind w:left="720" w:hanging="360"/>
              <w:rPr>
                <w:sz w:val="20"/>
                <w:szCs w:val="20"/>
              </w:rPr>
            </w:pPr>
            <w:r w:rsidDel="00000000" w:rsidR="00000000" w:rsidRPr="00000000">
              <w:rPr>
                <w:sz w:val="20"/>
                <w:szCs w:val="20"/>
                <w:rtl w:val="0"/>
              </w:rPr>
              <w:t xml:space="preserve">Get your child to read a book on </w:t>
            </w:r>
            <w:hyperlink r:id="rId10">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C">
            <w:pPr>
              <w:widowControl w:val="0"/>
              <w:numPr>
                <w:ilvl w:val="0"/>
                <w:numId w:val="11"/>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 </w:t>
            </w:r>
          </w:p>
          <w:p w:rsidR="00000000" w:rsidDel="00000000" w:rsidP="00000000" w:rsidRDefault="00000000" w:rsidRPr="00000000" w14:paraId="0000001D">
            <w:pPr>
              <w:widowControl w:val="0"/>
              <w:numPr>
                <w:ilvl w:val="0"/>
                <w:numId w:val="11"/>
              </w:numPr>
              <w:spacing w:line="240" w:lineRule="auto"/>
              <w:ind w:left="720" w:hanging="360"/>
              <w:rPr>
                <w:sz w:val="20"/>
                <w:szCs w:val="20"/>
              </w:rPr>
            </w:pPr>
            <w:r w:rsidDel="00000000" w:rsidR="00000000" w:rsidRPr="00000000">
              <w:rPr>
                <w:sz w:val="20"/>
                <w:szCs w:val="20"/>
                <w:rtl w:val="0"/>
              </w:rPr>
              <w:t xml:space="preserve">With your child, look in magazines, newspapers and books for new vocabulary they are unfamiliar with.They could use a highlighter to highlight in magazines and newspapers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Spelling </w:t>
            </w:r>
          </w:p>
        </w:tc>
        <w:tc>
          <w:tcPr>
            <w:shd w:fill="999999"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b w:val="1"/>
              </w:rPr>
            </w:pPr>
            <w:r w:rsidDel="00000000" w:rsidR="00000000" w:rsidRPr="00000000">
              <w:rPr>
                <w:b w:val="1"/>
                <w:sz w:val="20"/>
                <w:szCs w:val="20"/>
                <w:rtl w:val="0"/>
              </w:rPr>
              <w:t xml:space="preserve">English Lessons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numPr>
                <w:ilvl w:val="0"/>
                <w:numId w:val="12"/>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the Year 4 for </w:t>
            </w:r>
            <w:hyperlink r:id="rId11">
              <w:r w:rsidDel="00000000" w:rsidR="00000000" w:rsidRPr="00000000">
                <w:rPr>
                  <w:color w:val="1155cc"/>
                  <w:sz w:val="20"/>
                  <w:szCs w:val="20"/>
                  <w:u w:val="single"/>
                  <w:rtl w:val="0"/>
                </w:rPr>
                <w:t xml:space="preserve">Common Exception</w:t>
              </w:r>
            </w:hyperlink>
            <w:r w:rsidDel="00000000" w:rsidR="00000000" w:rsidRPr="00000000">
              <w:rPr>
                <w:sz w:val="20"/>
                <w:szCs w:val="20"/>
                <w:rtl w:val="0"/>
              </w:rPr>
              <w:t xml:space="preserve"> words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22">
            <w:pPr>
              <w:widowControl w:val="0"/>
              <w:numPr>
                <w:ilvl w:val="0"/>
                <w:numId w:val="12"/>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2">
              <w:r w:rsidDel="00000000" w:rsidR="00000000" w:rsidRPr="00000000">
                <w:rPr>
                  <w:b w:val="1"/>
                  <w:color w:val="1155cc"/>
                  <w:sz w:val="20"/>
                  <w:szCs w:val="20"/>
                  <w:u w:val="single"/>
                  <w:rtl w:val="0"/>
                </w:rPr>
                <w:t xml:space="preserve">Spelling Shed</w:t>
              </w:r>
            </w:hyperlink>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3">
              <w:r w:rsidDel="00000000" w:rsidR="00000000" w:rsidRPr="00000000">
                <w:rPr>
                  <w:b w:val="1"/>
                  <w:color w:val="1155cc"/>
                  <w:sz w:val="20"/>
                  <w:szCs w:val="20"/>
                  <w:u w:val="single"/>
                  <w:rtl w:val="0"/>
                </w:rPr>
                <w:t xml:space="preserve">Spelling Frame</w:t>
              </w:r>
            </w:hyperlink>
            <w:r w:rsidDel="00000000" w:rsidR="00000000" w:rsidRPr="00000000">
              <w:rPr>
                <w:rtl w:val="0"/>
              </w:rPr>
            </w:r>
          </w:p>
          <w:p w:rsidR="00000000" w:rsidDel="00000000" w:rsidP="00000000" w:rsidRDefault="00000000" w:rsidRPr="00000000" w14:paraId="00000024">
            <w:pPr>
              <w:widowControl w:val="0"/>
              <w:numPr>
                <w:ilvl w:val="0"/>
                <w:numId w:val="2"/>
              </w:numPr>
              <w:spacing w:line="240" w:lineRule="auto"/>
              <w:ind w:left="720" w:hanging="360"/>
              <w:rPr>
                <w:sz w:val="20"/>
                <w:szCs w:val="20"/>
              </w:rPr>
            </w:pPr>
            <w:r w:rsidDel="00000000" w:rsidR="00000000" w:rsidRPr="00000000">
              <w:rPr>
                <w:sz w:val="20"/>
                <w:szCs w:val="20"/>
                <w:rtl w:val="0"/>
              </w:rPr>
              <w:t xml:space="preserve">Choose 5 Common Exception words. Write a synonym, antonyms, the meaning and an example of how to use the word in a sentence. Can the word be modified?</w:t>
            </w:r>
          </w:p>
          <w:p w:rsidR="00000000" w:rsidDel="00000000" w:rsidP="00000000" w:rsidRDefault="00000000" w:rsidRPr="00000000" w14:paraId="00000025">
            <w:pPr>
              <w:widowControl w:val="0"/>
              <w:numPr>
                <w:ilvl w:val="0"/>
                <w:numId w:val="2"/>
              </w:numPr>
              <w:spacing w:line="240" w:lineRule="auto"/>
              <w:ind w:left="720" w:hanging="360"/>
              <w:rPr>
                <w:sz w:val="20"/>
                <w:szCs w:val="20"/>
              </w:rPr>
            </w:pPr>
            <w:r w:rsidDel="00000000" w:rsidR="00000000" w:rsidRPr="00000000">
              <w:rPr>
                <w:sz w:val="20"/>
                <w:szCs w:val="20"/>
                <w:rtl w:val="0"/>
              </w:rPr>
              <w:t xml:space="preserve">Choose 5 Common Exception words and practise spelling them using Bubble writing. </w:t>
            </w:r>
          </w:p>
          <w:p w:rsidR="00000000" w:rsidDel="00000000" w:rsidP="00000000" w:rsidRDefault="00000000" w:rsidRPr="00000000" w14:paraId="0000002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numPr>
                <w:ilvl w:val="0"/>
                <w:numId w:val="3"/>
              </w:numPr>
              <w:spacing w:line="240" w:lineRule="auto"/>
              <w:ind w:left="720" w:hanging="360"/>
              <w:rPr>
                <w:sz w:val="20"/>
                <w:szCs w:val="20"/>
                <w:u w:val="none"/>
              </w:rPr>
            </w:pPr>
            <w:r w:rsidDel="00000000" w:rsidR="00000000" w:rsidRPr="00000000">
              <w:rPr>
                <w:b w:val="1"/>
                <w:sz w:val="20"/>
                <w:szCs w:val="20"/>
                <w:u w:val="single"/>
                <w:rtl w:val="0"/>
              </w:rPr>
              <w:t xml:space="preserve">Monday 11th May Lesson 1</w:t>
            </w:r>
            <w:r w:rsidDel="00000000" w:rsidR="00000000" w:rsidRPr="00000000">
              <w:rPr>
                <w:sz w:val="20"/>
                <w:szCs w:val="20"/>
                <w:rtl w:val="0"/>
              </w:rPr>
              <w:t xml:space="preserve"> </w:t>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numPr>
                <w:ilvl w:val="0"/>
                <w:numId w:val="3"/>
              </w:numPr>
              <w:spacing w:line="240" w:lineRule="auto"/>
              <w:ind w:left="720" w:hanging="360"/>
              <w:rPr>
                <w:b w:val="1"/>
                <w:sz w:val="20"/>
                <w:szCs w:val="20"/>
                <w:u w:val="none"/>
              </w:rPr>
            </w:pPr>
            <w:r w:rsidDel="00000000" w:rsidR="00000000" w:rsidRPr="00000000">
              <w:rPr>
                <w:sz w:val="20"/>
                <w:szCs w:val="20"/>
                <w:rtl w:val="0"/>
              </w:rPr>
              <w:t xml:space="preserve">Introduction to Persuasive Writing -</w:t>
            </w:r>
          </w:p>
          <w:p w:rsidR="00000000" w:rsidDel="00000000" w:rsidP="00000000" w:rsidRDefault="00000000" w:rsidRPr="00000000" w14:paraId="0000002C">
            <w:pPr>
              <w:widowControl w:val="0"/>
              <w:numPr>
                <w:ilvl w:val="0"/>
                <w:numId w:val="3"/>
              </w:numPr>
              <w:spacing w:line="240" w:lineRule="auto"/>
              <w:ind w:left="720" w:hanging="360"/>
              <w:rPr>
                <w:b w:val="1"/>
                <w:sz w:val="20"/>
                <w:szCs w:val="20"/>
                <w:u w:val="none"/>
              </w:rPr>
            </w:pPr>
            <w:hyperlink r:id="rId14">
              <w:r w:rsidDel="00000000" w:rsidR="00000000" w:rsidRPr="00000000">
                <w:rPr>
                  <w:color w:val="1155cc"/>
                  <w:sz w:val="20"/>
                  <w:szCs w:val="20"/>
                  <w:u w:val="single"/>
                  <w:rtl w:val="0"/>
                </w:rPr>
                <w:t xml:space="preserve">https://www.youtube.com/watch?v=hD9arWXIddM</w:t>
              </w:r>
            </w:hyperlink>
            <w:r w:rsidDel="00000000" w:rsidR="00000000" w:rsidRPr="00000000">
              <w:rPr>
                <w:rtl w:val="0"/>
              </w:rPr>
            </w:r>
          </w:p>
          <w:p w:rsidR="00000000" w:rsidDel="00000000" w:rsidP="00000000" w:rsidRDefault="00000000" w:rsidRPr="00000000" w14:paraId="0000002D">
            <w:pPr>
              <w:widowControl w:val="0"/>
              <w:numPr>
                <w:ilvl w:val="0"/>
                <w:numId w:val="3"/>
              </w:numPr>
              <w:spacing w:line="240" w:lineRule="auto"/>
              <w:ind w:left="720" w:hanging="360"/>
              <w:rPr>
                <w:b w:val="1"/>
                <w:sz w:val="20"/>
                <w:szCs w:val="20"/>
                <w:u w:val="none"/>
              </w:rPr>
            </w:pPr>
            <w:r w:rsidDel="00000000" w:rsidR="00000000" w:rsidRPr="00000000">
              <w:rPr>
                <w:sz w:val="20"/>
                <w:szCs w:val="20"/>
                <w:rtl w:val="0"/>
              </w:rPr>
              <w:t xml:space="preserve"> Looking at Persuasive texts. Look for adverts in newspapers, note down language, slogans, who are these adverts for? How do they grab our attention? What emotions are provoked by the adverts? Adverts attached in Home Learning.</w:t>
            </w:r>
          </w:p>
          <w:p w:rsidR="00000000" w:rsidDel="00000000" w:rsidP="00000000" w:rsidRDefault="00000000" w:rsidRPr="00000000" w14:paraId="0000002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F">
            <w:pPr>
              <w:widowControl w:val="0"/>
              <w:numPr>
                <w:ilvl w:val="0"/>
                <w:numId w:val="14"/>
              </w:numPr>
              <w:spacing w:line="240" w:lineRule="auto"/>
              <w:ind w:left="720" w:hanging="360"/>
              <w:rPr>
                <w:b w:val="1"/>
                <w:sz w:val="20"/>
                <w:szCs w:val="20"/>
                <w:u w:val="none"/>
              </w:rPr>
            </w:pPr>
            <w:r w:rsidDel="00000000" w:rsidR="00000000" w:rsidRPr="00000000">
              <w:rPr>
                <w:b w:val="1"/>
                <w:sz w:val="20"/>
                <w:szCs w:val="20"/>
                <w:u w:val="single"/>
                <w:rtl w:val="0"/>
              </w:rPr>
              <w:t xml:space="preserve">Tuesday 12th May  Lesson 2 </w:t>
            </w:r>
            <w:r w:rsidDel="00000000" w:rsidR="00000000" w:rsidRPr="00000000">
              <w:rPr>
                <w:b w:val="1"/>
                <w:sz w:val="20"/>
                <w:szCs w:val="20"/>
                <w:rtl w:val="0"/>
              </w:rPr>
              <w:t xml:space="preserve"> </w:t>
            </w:r>
          </w:p>
          <w:p w:rsidR="00000000" w:rsidDel="00000000" w:rsidP="00000000" w:rsidRDefault="00000000" w:rsidRPr="00000000" w14:paraId="00000030">
            <w:pPr>
              <w:widowControl w:val="0"/>
              <w:spacing w:line="240" w:lineRule="auto"/>
              <w:ind w:left="720" w:firstLine="0"/>
              <w:rPr>
                <w:sz w:val="20"/>
                <w:szCs w:val="20"/>
              </w:rPr>
            </w:pPr>
            <w:r w:rsidDel="00000000" w:rsidR="00000000" w:rsidRPr="00000000">
              <w:rPr>
                <w:sz w:val="20"/>
                <w:szCs w:val="20"/>
                <w:rtl w:val="0"/>
              </w:rPr>
              <w:t xml:space="preserve">Look again at the adverts from yesterday. You are going to identify the features of Persuasive writing in these adverts.Boastful language, trendy words,</w:t>
            </w:r>
          </w:p>
          <w:p w:rsidR="00000000" w:rsidDel="00000000" w:rsidP="00000000" w:rsidRDefault="00000000" w:rsidRPr="00000000" w14:paraId="00000031">
            <w:pPr>
              <w:widowControl w:val="0"/>
              <w:spacing w:line="240" w:lineRule="auto"/>
              <w:ind w:left="720" w:firstLine="0"/>
              <w:rPr>
                <w:sz w:val="20"/>
                <w:szCs w:val="20"/>
              </w:rPr>
            </w:pPr>
            <w:r w:rsidDel="00000000" w:rsidR="00000000" w:rsidRPr="00000000">
              <w:rPr>
                <w:sz w:val="20"/>
                <w:szCs w:val="20"/>
                <w:rtl w:val="0"/>
              </w:rPr>
              <w:t xml:space="preserve">rhetorical questions, puns, emotive language, slogans, repetition and strong punctuation. Design an advert for own product. See my online Tutorial .     </w:t>
            </w:r>
          </w:p>
          <w:p w:rsidR="00000000" w:rsidDel="00000000" w:rsidP="00000000" w:rsidRDefault="00000000" w:rsidRPr="00000000" w14:paraId="00000032">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34">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35">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36">
            <w:pPr>
              <w:widowControl w:val="0"/>
              <w:numPr>
                <w:ilvl w:val="0"/>
                <w:numId w:val="7"/>
              </w:numPr>
              <w:spacing w:line="240" w:lineRule="auto"/>
              <w:ind w:left="720" w:hanging="360"/>
              <w:rPr>
                <w:b w:val="1"/>
                <w:sz w:val="20"/>
                <w:szCs w:val="20"/>
                <w:u w:val="none"/>
              </w:rPr>
            </w:pPr>
            <w:r w:rsidDel="00000000" w:rsidR="00000000" w:rsidRPr="00000000">
              <w:rPr>
                <w:b w:val="1"/>
                <w:sz w:val="20"/>
                <w:szCs w:val="20"/>
                <w:u w:val="single"/>
                <w:rtl w:val="0"/>
              </w:rPr>
              <w:t xml:space="preserve">Wednesday 13th May Lesson 3</w:t>
            </w:r>
          </w:p>
          <w:p w:rsidR="00000000" w:rsidDel="00000000" w:rsidP="00000000" w:rsidRDefault="00000000" w:rsidRPr="00000000" w14:paraId="00000037">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38">
            <w:pPr>
              <w:widowControl w:val="0"/>
              <w:numPr>
                <w:ilvl w:val="0"/>
                <w:numId w:val="13"/>
              </w:numPr>
              <w:spacing w:line="240" w:lineRule="auto"/>
              <w:ind w:left="720" w:hanging="360"/>
              <w:rPr>
                <w:sz w:val="20"/>
                <w:szCs w:val="20"/>
                <w:u w:val="none"/>
              </w:rPr>
            </w:pPr>
            <w:r w:rsidDel="00000000" w:rsidR="00000000" w:rsidRPr="00000000">
              <w:rPr>
                <w:sz w:val="20"/>
                <w:szCs w:val="20"/>
                <w:rtl w:val="0"/>
              </w:rPr>
              <w:t xml:space="preserve">Look at this slogan “You will never have a bored child again” Task attached in Home Learning</w:t>
            </w:r>
            <w:r w:rsidDel="00000000" w:rsidR="00000000" w:rsidRPr="00000000">
              <w:rPr>
                <w:b w:val="1"/>
                <w:sz w:val="20"/>
                <w:szCs w:val="20"/>
                <w:rtl w:val="0"/>
              </w:rPr>
              <w:t xml:space="preserve">                                        </w:t>
            </w:r>
          </w:p>
          <w:p w:rsidR="00000000" w:rsidDel="00000000" w:rsidP="00000000" w:rsidRDefault="00000000" w:rsidRPr="00000000" w14:paraId="00000039">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B">
            <w:pPr>
              <w:widowControl w:val="0"/>
              <w:numPr>
                <w:ilvl w:val="0"/>
                <w:numId w:val="9"/>
              </w:numPr>
              <w:spacing w:line="240" w:lineRule="auto"/>
              <w:ind w:left="720" w:hanging="360"/>
              <w:rPr>
                <w:b w:val="1"/>
                <w:sz w:val="20"/>
                <w:szCs w:val="20"/>
              </w:rPr>
            </w:pPr>
            <w:r w:rsidDel="00000000" w:rsidR="00000000" w:rsidRPr="00000000">
              <w:rPr>
                <w:b w:val="1"/>
                <w:sz w:val="20"/>
                <w:szCs w:val="20"/>
                <w:rtl w:val="0"/>
              </w:rPr>
              <w:t xml:space="preserve">T</w:t>
            </w:r>
            <w:r w:rsidDel="00000000" w:rsidR="00000000" w:rsidRPr="00000000">
              <w:rPr>
                <w:b w:val="1"/>
                <w:sz w:val="20"/>
                <w:szCs w:val="20"/>
                <w:u w:val="single"/>
                <w:rtl w:val="0"/>
              </w:rPr>
              <w:t xml:space="preserve">hursday 14th May Lesson 4</w:t>
            </w:r>
          </w:p>
          <w:p w:rsidR="00000000" w:rsidDel="00000000" w:rsidP="00000000" w:rsidRDefault="00000000" w:rsidRPr="00000000" w14:paraId="0000003C">
            <w:pPr>
              <w:numPr>
                <w:ilvl w:val="0"/>
                <w:numId w:val="6"/>
              </w:numPr>
              <w:spacing w:line="240" w:lineRule="auto"/>
              <w:ind w:left="720" w:hanging="360"/>
              <w:rPr>
                <w:sz w:val="18"/>
                <w:szCs w:val="18"/>
                <w:u w:val="none"/>
              </w:rPr>
            </w:pPr>
            <w:r w:rsidDel="00000000" w:rsidR="00000000" w:rsidRPr="00000000">
              <w:rPr>
                <w:sz w:val="18"/>
                <w:szCs w:val="18"/>
                <w:rtl w:val="0"/>
              </w:rPr>
              <w:t xml:space="preserve">Go on to Thinkbox TV online . Scroll                         down to Breaking ads. Watch some of the adverts   then choose one to write a short summary about. Identify key features: product, selling points, intended audience. How do they compare with written adverts? Are the features the same/different?</w:t>
            </w:r>
          </w:p>
          <w:p w:rsidR="00000000" w:rsidDel="00000000" w:rsidP="00000000" w:rsidRDefault="00000000" w:rsidRPr="00000000" w14:paraId="0000003D">
            <w:pPr>
              <w:spacing w:line="240" w:lineRule="auto"/>
              <w:rPr>
                <w:sz w:val="18"/>
                <w:szCs w:val="18"/>
              </w:rPr>
            </w:pPr>
            <w:r w:rsidDel="00000000" w:rsidR="00000000" w:rsidRPr="00000000">
              <w:rPr>
                <w:rtl w:val="0"/>
              </w:rPr>
            </w:r>
          </w:p>
          <w:p w:rsidR="00000000" w:rsidDel="00000000" w:rsidP="00000000" w:rsidRDefault="00000000" w:rsidRPr="00000000" w14:paraId="0000003E">
            <w:pPr>
              <w:numPr>
                <w:ilvl w:val="0"/>
                <w:numId w:val="15"/>
              </w:numPr>
              <w:spacing w:line="240" w:lineRule="auto"/>
              <w:ind w:left="720" w:hanging="360"/>
              <w:rPr>
                <w:b w:val="1"/>
                <w:sz w:val="18"/>
                <w:szCs w:val="18"/>
              </w:rPr>
            </w:pPr>
            <w:r w:rsidDel="00000000" w:rsidR="00000000" w:rsidRPr="00000000">
              <w:rPr>
                <w:b w:val="1"/>
                <w:sz w:val="18"/>
                <w:szCs w:val="18"/>
                <w:u w:val="single"/>
                <w:rtl w:val="0"/>
              </w:rPr>
              <w:t xml:space="preserve">Friday 15th May Lesson 5</w:t>
            </w:r>
          </w:p>
          <w:p w:rsidR="00000000" w:rsidDel="00000000" w:rsidP="00000000" w:rsidRDefault="00000000" w:rsidRPr="00000000" w14:paraId="0000003F">
            <w:pPr>
              <w:numPr>
                <w:ilvl w:val="0"/>
                <w:numId w:val="15"/>
              </w:numPr>
              <w:spacing w:line="240" w:lineRule="auto"/>
              <w:ind w:left="720" w:hanging="360"/>
              <w:rPr>
                <w:sz w:val="18"/>
                <w:szCs w:val="18"/>
              </w:rPr>
            </w:pPr>
            <w:r w:rsidDel="00000000" w:rsidR="00000000" w:rsidRPr="00000000">
              <w:rPr>
                <w:sz w:val="18"/>
                <w:szCs w:val="18"/>
                <w:rtl w:val="0"/>
              </w:rPr>
              <w:t xml:space="preserve">You are going to develop your advert from Tuesday into a poster using ICT. Insert graphics and use different fonts. </w:t>
            </w:r>
          </w:p>
          <w:p w:rsidR="00000000" w:rsidDel="00000000" w:rsidP="00000000" w:rsidRDefault="00000000" w:rsidRPr="00000000" w14:paraId="00000040">
            <w:pPr>
              <w:spacing w:line="240" w:lineRule="auto"/>
              <w:rPr>
                <w:sz w:val="18"/>
                <w:szCs w:val="18"/>
              </w:rPr>
            </w:pPr>
            <w:r w:rsidDel="00000000" w:rsidR="00000000" w:rsidRPr="00000000">
              <w:rPr>
                <w:rtl w:val="0"/>
              </w:rPr>
            </w:r>
          </w:p>
          <w:p w:rsidR="00000000" w:rsidDel="00000000" w:rsidP="00000000" w:rsidRDefault="00000000" w:rsidRPr="00000000" w14:paraId="00000041">
            <w:pPr>
              <w:spacing w:line="240" w:lineRule="auto"/>
              <w:rPr>
                <w:sz w:val="18"/>
                <w:szCs w:val="18"/>
              </w:rPr>
            </w:pPr>
            <w:r w:rsidDel="00000000" w:rsidR="00000000" w:rsidRPr="00000000">
              <w:rPr>
                <w:rtl w:val="0"/>
              </w:rPr>
            </w:r>
          </w:p>
          <w:p w:rsidR="00000000" w:rsidDel="00000000" w:rsidP="00000000" w:rsidRDefault="00000000" w:rsidRPr="00000000" w14:paraId="00000042">
            <w:pPr>
              <w:widowControl w:val="0"/>
              <w:spacing w:line="240" w:lineRule="auto"/>
              <w:ind w:left="0" w:firstLine="0"/>
              <w:rPr>
                <w:b w:val="1"/>
                <w:sz w:val="20"/>
                <w:szCs w:val="20"/>
                <w:u w:val="single"/>
              </w:rPr>
            </w:pPr>
            <w:r w:rsidDel="00000000" w:rsidR="00000000" w:rsidRPr="00000000">
              <w:rPr>
                <w:rtl w:val="0"/>
              </w:rPr>
            </w:r>
          </w:p>
          <w:p w:rsidR="00000000" w:rsidDel="00000000" w:rsidP="00000000" w:rsidRDefault="00000000" w:rsidRPr="00000000" w14:paraId="00000043">
            <w:pPr>
              <w:widowControl w:val="0"/>
              <w:spacing w:line="240" w:lineRule="auto"/>
              <w:ind w:left="0" w:firstLine="0"/>
              <w:rPr>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44">
            <w:pPr>
              <w:widowControl w:val="0"/>
              <w:spacing w:line="240" w:lineRule="auto"/>
              <w:ind w:left="0" w:firstLine="0"/>
              <w:rPr>
                <w:b w:val="1"/>
                <w:sz w:val="20"/>
                <w:szCs w:val="20"/>
                <w:u w:val="single"/>
              </w:rPr>
            </w:pPr>
            <w:r w:rsidDel="00000000" w:rsidR="00000000" w:rsidRPr="00000000">
              <w:rPr>
                <w:rtl w:val="0"/>
              </w:rPr>
            </w:r>
          </w:p>
          <w:p w:rsidR="00000000" w:rsidDel="00000000" w:rsidP="00000000" w:rsidRDefault="00000000" w:rsidRPr="00000000" w14:paraId="00000045">
            <w:pPr>
              <w:widowControl w:val="0"/>
              <w:spacing w:line="240" w:lineRule="auto"/>
              <w:ind w:left="0" w:firstLine="0"/>
              <w:rPr>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Foundation Subjects - to be done throughout the week</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8">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657225</wp:posOffset>
                  </wp:positionV>
                  <wp:extent cx="538163" cy="423660"/>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ind w:left="720" w:firstLine="0"/>
              <w:rPr>
                <w:sz w:val="20"/>
                <w:szCs w:val="20"/>
              </w:rPr>
            </w:pPr>
            <w:r w:rsidDel="00000000" w:rsidR="00000000" w:rsidRPr="00000000">
              <w:rPr>
                <w:b w:val="1"/>
                <w:sz w:val="20"/>
                <w:szCs w:val="20"/>
                <w:u w:val="single"/>
                <w:rtl w:val="0"/>
              </w:rPr>
              <w:t xml:space="preserve">Science:</w:t>
            </w:r>
            <w:r w:rsidDel="00000000" w:rsidR="00000000" w:rsidRPr="00000000">
              <w:rPr>
                <w:rtl w:val="0"/>
              </w:rPr>
            </w:r>
          </w:p>
          <w:p w:rsidR="00000000" w:rsidDel="00000000" w:rsidP="00000000" w:rsidRDefault="00000000" w:rsidRPr="00000000" w14:paraId="0000004B">
            <w:pPr>
              <w:ind w:left="720" w:firstLine="0"/>
              <w:rPr>
                <w:b w:val="1"/>
                <w:sz w:val="20"/>
                <w:szCs w:val="20"/>
                <w:u w:val="single"/>
              </w:rPr>
            </w:pPr>
            <w:r w:rsidDel="00000000" w:rsidR="00000000" w:rsidRPr="00000000">
              <w:rPr>
                <w:rtl w:val="0"/>
              </w:rPr>
            </w:r>
          </w:p>
          <w:p w:rsidR="00000000" w:rsidDel="00000000" w:rsidP="00000000" w:rsidRDefault="00000000" w:rsidRPr="00000000" w14:paraId="0000004C">
            <w:pPr>
              <w:ind w:left="720" w:firstLine="0"/>
              <w:rPr>
                <w:sz w:val="20"/>
                <w:szCs w:val="20"/>
              </w:rPr>
            </w:pPr>
            <w:r w:rsidDel="00000000" w:rsidR="00000000" w:rsidRPr="00000000">
              <w:rPr>
                <w:sz w:val="20"/>
                <w:szCs w:val="20"/>
                <w:rtl w:val="0"/>
              </w:rPr>
              <w:t xml:space="preserve">Continuing with our  new topic in science is Sound. If you go on to BBC Bitesize: </w:t>
            </w:r>
            <w:hyperlink r:id="rId16">
              <w:r w:rsidDel="00000000" w:rsidR="00000000" w:rsidRPr="00000000">
                <w:rPr>
                  <w:color w:val="1155cc"/>
                  <w:sz w:val="20"/>
                  <w:szCs w:val="20"/>
                  <w:u w:val="single"/>
                  <w:rtl w:val="0"/>
                </w:rPr>
                <w:t xml:space="preserve">https://www.bbc.co.uk/bitesize/topics/zgffr82/articles/zstr2n</w:t>
              </w:r>
            </w:hyperlink>
            <w:r w:rsidDel="00000000" w:rsidR="00000000" w:rsidRPr="00000000">
              <w:rPr>
                <w:rtl w:val="0"/>
              </w:rPr>
            </w:r>
          </w:p>
          <w:p w:rsidR="00000000" w:rsidDel="00000000" w:rsidP="00000000" w:rsidRDefault="00000000" w:rsidRPr="00000000" w14:paraId="0000004D">
            <w:pPr>
              <w:ind w:left="720" w:firstLine="0"/>
              <w:rPr>
                <w:sz w:val="20"/>
                <w:szCs w:val="20"/>
              </w:rPr>
            </w:pPr>
            <w:r w:rsidDel="00000000" w:rsidR="00000000" w:rsidRPr="00000000">
              <w:rPr>
                <w:sz w:val="20"/>
                <w:szCs w:val="20"/>
                <w:rtl w:val="0"/>
              </w:rPr>
              <w:t xml:space="preserve">Please watch the second clip: What is Pitch? There is a follow-up task which involves looking at different instruments. You may also want to listen to the</w:t>
            </w:r>
          </w:p>
          <w:p w:rsidR="00000000" w:rsidDel="00000000" w:rsidP="00000000" w:rsidRDefault="00000000" w:rsidRPr="00000000" w14:paraId="0000004E">
            <w:pPr>
              <w:ind w:left="720" w:firstLine="0"/>
              <w:rPr>
                <w:sz w:val="20"/>
                <w:szCs w:val="20"/>
              </w:rPr>
            </w:pPr>
            <w:r w:rsidDel="00000000" w:rsidR="00000000" w:rsidRPr="00000000">
              <w:rPr>
                <w:sz w:val="20"/>
                <w:szCs w:val="20"/>
                <w:rtl w:val="0"/>
              </w:rPr>
              <w:t xml:space="preserve">pitch of different instruments online you can find them on Youtube.</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0">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b w:val="1"/>
                <w:sz w:val="20"/>
                <w:szCs w:val="20"/>
                <w:u w:val="single"/>
                <w:rtl w:val="0"/>
              </w:rPr>
              <w:t xml:space="preserve">Art and Design:</w:t>
            </w:r>
            <w:r w:rsidDel="00000000" w:rsidR="00000000" w:rsidRPr="00000000">
              <w:drawing>
                <wp:anchor allowOverlap="1" behindDoc="0" distB="114300" distT="114300" distL="114300" distR="114300" hidden="0" layoutInCell="1" locked="0" relativeHeight="0" simplePos="0">
                  <wp:simplePos x="0" y="0"/>
                  <wp:positionH relativeFrom="column">
                    <wp:posOffset>4660265</wp:posOffset>
                  </wp:positionH>
                  <wp:positionV relativeFrom="paragraph">
                    <wp:posOffset>123825</wp:posOffset>
                  </wp:positionV>
                  <wp:extent cx="590550" cy="602602"/>
                  <wp:effectExtent b="49755" l="60435" r="60435" t="49755"/>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rot="15486030">
                            <a:off x="0" y="0"/>
                            <a:ext cx="590550" cy="602602"/>
                          </a:xfrm>
                          <a:prstGeom prst="rect"/>
                          <a:ln/>
                        </pic:spPr>
                      </pic:pic>
                    </a:graphicData>
                  </a:graphic>
                </wp:anchor>
              </w:drawing>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0" w:firstLine="0"/>
              <w:rPr>
                <w:b w:val="1"/>
                <w:sz w:val="20"/>
                <w:szCs w:val="20"/>
                <w:u w:val="single"/>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720" w:firstLine="0"/>
              <w:rPr>
                <w:sz w:val="20"/>
                <w:szCs w:val="20"/>
              </w:rPr>
            </w:pPr>
            <w:r w:rsidDel="00000000" w:rsidR="00000000" w:rsidRPr="00000000">
              <w:rPr>
                <w:sz w:val="20"/>
                <w:szCs w:val="20"/>
                <w:rtl w:val="0"/>
              </w:rPr>
              <w:t xml:space="preserve">By now you should have finished your Headdress design, if you have you can upload a picture of it on to Google Classroom. The next Art activity is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720" w:firstLine="0"/>
              <w:rPr>
                <w:sz w:val="20"/>
                <w:szCs w:val="20"/>
              </w:rPr>
            </w:pPr>
            <w:r w:rsidDel="00000000" w:rsidR="00000000" w:rsidRPr="00000000">
              <w:rPr>
                <w:sz w:val="20"/>
                <w:szCs w:val="20"/>
                <w:rtl w:val="0"/>
              </w:rPr>
              <w:t xml:space="preserve">Observational Drawing. I would like everyone to draw an object of your own choice either from your house or garden and draw it from observation. Over the next few weeks we will be looking at drawing from one point perspective. </w:t>
            </w: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55">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7">
            <w:pPr>
              <w:widowControl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Be Active:</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171450</wp:posOffset>
                  </wp:positionV>
                  <wp:extent cx="399757" cy="838200"/>
                  <wp:effectExtent b="0" l="0" r="0" t="0"/>
                  <wp:wrapSquare wrapText="bothSides" distB="114300" distT="114300" distL="114300" distR="114300"/>
                  <wp:docPr id="5"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58">
            <w:pPr>
              <w:widowControl w:val="0"/>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59">
            <w:pPr>
              <w:widowControl w:val="0"/>
              <w:spacing w:line="240" w:lineRule="auto"/>
              <w:rPr>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Remember the Joe Wicks morning workouts start at 9.30am. This is a   </w:t>
            </w:r>
          </w:p>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             fantastic way to start your day. Other things that you can do are go on a bike                    ride, go for a nice walk or do some skipping.    </w:t>
            </w:r>
          </w:p>
          <w:p w:rsidR="00000000" w:rsidDel="00000000" w:rsidP="00000000" w:rsidRDefault="00000000" w:rsidRPr="00000000" w14:paraId="0000005B">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5C">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             </w:t>
            </w:r>
            <w:r w:rsidDel="00000000" w:rsidR="00000000" w:rsidRPr="00000000">
              <w:rPr>
                <w:b w:val="1"/>
                <w:i w:val="1"/>
                <w:sz w:val="20"/>
                <w:szCs w:val="20"/>
                <w:rtl w:val="0"/>
              </w:rPr>
              <w:t xml:space="preserve">Recommendation at least 2 hours of exercise a week.</w:t>
            </w:r>
            <w:r w:rsidDel="00000000" w:rsidR="00000000" w:rsidRPr="00000000">
              <w:rPr>
                <w:rtl w:val="0"/>
              </w:rPr>
            </w:r>
          </w:p>
          <w:p w:rsidR="00000000" w:rsidDel="00000000" w:rsidP="00000000" w:rsidRDefault="00000000" w:rsidRPr="00000000" w14:paraId="0000005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F">
            <w:pPr>
              <w:widowControl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Time to Talk: </w:t>
            </w:r>
            <w:r w:rsidDel="00000000" w:rsidR="00000000" w:rsidRPr="00000000">
              <w:rPr>
                <w:rtl w:val="0"/>
              </w:rPr>
            </w:r>
          </w:p>
          <w:p w:rsidR="00000000" w:rsidDel="00000000" w:rsidP="00000000" w:rsidRDefault="00000000" w:rsidRPr="00000000" w14:paraId="00000060">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A</w:t>
            </w:r>
            <w:r w:rsidDel="00000000" w:rsidR="00000000" w:rsidRPr="00000000">
              <w:rPr>
                <w:sz w:val="20"/>
                <w:szCs w:val="20"/>
                <w:highlight w:val="white"/>
                <w:rtl w:val="0"/>
              </w:rPr>
              <w:t xml:space="preserve">a family, design a healthy meal plan for the week. Discuss their favourite       foods and why they enjoy them? Talk about healthy and unhealthy foods and explain the importance of eating a balanced diet.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152400</wp:posOffset>
                  </wp:positionV>
                  <wp:extent cx="594846" cy="619125"/>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61">
            <w:pPr>
              <w:widowControl w:val="0"/>
              <w:spacing w:line="24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4">
            <w:pPr>
              <w:widowControl w:val="0"/>
              <w:spacing w:line="240" w:lineRule="auto"/>
              <w:rPr>
                <w:i w:val="1"/>
                <w:sz w:val="20"/>
                <w:szCs w:val="20"/>
              </w:rPr>
            </w:pPr>
            <w:r w:rsidDel="00000000" w:rsidR="00000000" w:rsidRPr="00000000">
              <w:rPr>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4581525</wp:posOffset>
                  </wp:positionH>
                  <wp:positionV relativeFrom="paragraph">
                    <wp:posOffset>219075</wp:posOffset>
                  </wp:positionV>
                  <wp:extent cx="1083998" cy="821556"/>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083998" cy="821556"/>
                          </a:xfrm>
                          <a:prstGeom prst="rect"/>
                          <a:ln/>
                        </pic:spPr>
                      </pic:pic>
                    </a:graphicData>
                  </a:graphic>
                </wp:anchor>
              </w:drawing>
            </w:r>
          </w:p>
          <w:p w:rsidR="00000000" w:rsidDel="00000000" w:rsidP="00000000" w:rsidRDefault="00000000" w:rsidRPr="00000000" w14:paraId="00000065">
            <w:pPr>
              <w:widowControl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Understanding Others and Appreciating Differences:</w:t>
            </w:r>
            <w:r w:rsidDel="00000000" w:rsidR="00000000" w:rsidRPr="00000000">
              <w:rPr>
                <w:rtl w:val="0"/>
              </w:rPr>
            </w:r>
          </w:p>
          <w:p w:rsidR="00000000" w:rsidDel="00000000" w:rsidP="00000000" w:rsidRDefault="00000000" w:rsidRPr="00000000" w14:paraId="00000066">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Look at lunch around the world and how differently people eat in other parts of the world.</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t xml:space="preserve">          </w:t>
            </w:r>
            <w:r w:rsidDel="00000000" w:rsidR="00000000" w:rsidRPr="00000000">
              <w:rPr>
                <w:b w:val="1"/>
                <w:u w:val="single"/>
                <w:rtl w:val="0"/>
              </w:rPr>
              <w:t xml:space="preserve">  Reflect</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On Friday it is VE Day Anniversary and if we were in school we        would have celebrated it. I will attach the VE Day Family Activity pack. </w:t>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6B">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6D">
            <w:pPr>
              <w:rPr/>
            </w:pPr>
            <w:hyperlink r:id="rId21">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6E">
            <w:pPr>
              <w:rPr/>
            </w:pPr>
            <w:hyperlink r:id="rId22">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6F">
            <w:pPr>
              <w:rPr/>
            </w:pPr>
            <w:hyperlink r:id="rId23">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tcPr>
          <w:p w:rsidR="00000000" w:rsidDel="00000000" w:rsidP="00000000" w:rsidRDefault="00000000" w:rsidRPr="00000000" w14:paraId="00000071">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73">
      <w:pPr>
        <w:rPr/>
      </w:pPr>
      <w:r w:rsidDel="00000000" w:rsidR="00000000" w:rsidRPr="00000000">
        <w:rPr>
          <w:rtl w:val="0"/>
        </w:rPr>
      </w:r>
    </w:p>
    <w:sectPr>
      <w:pgSz w:h="16838" w:w="11906"/>
      <w:pgMar w:bottom="283" w:top="28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trick Hand">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www.crosslee.manchester.sch.uk/serve_file/253974"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oxfordowl.co.uk/" TargetMode="External"/><Relationship Id="rId21" Type="http://schemas.openxmlformats.org/officeDocument/2006/relationships/hyperlink" Target="https://classroomsecrets.co.uk/free-home-learning-packs/" TargetMode="External"/><Relationship Id="rId13" Type="http://schemas.openxmlformats.org/officeDocument/2006/relationships/hyperlink" Target="https://spellingframe.co.uk/" TargetMode="External"/><Relationship Id="rId12" Type="http://schemas.openxmlformats.org/officeDocument/2006/relationships/hyperlink" Target="https://www.spellingshed.com/en-gb" TargetMode="External"/><Relationship Id="rId23" Type="http://schemas.openxmlformats.org/officeDocument/2006/relationships/hyperlink" Target="https://www.headteacherchat.com/post/corona-virus-free-resources-for-teachers-and-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newsround/news/watch_newsround" TargetMode="External"/><Relationship Id="rId15" Type="http://schemas.openxmlformats.org/officeDocument/2006/relationships/image" Target="media/image5.png"/><Relationship Id="rId14" Type="http://schemas.openxmlformats.org/officeDocument/2006/relationships/hyperlink" Target="https://www.youtube.com/watch?v=hD9arWXIddM" TargetMode="External"/><Relationship Id="rId17" Type="http://schemas.openxmlformats.org/officeDocument/2006/relationships/image" Target="media/image2.png"/><Relationship Id="rId16" Type="http://schemas.openxmlformats.org/officeDocument/2006/relationships/hyperlink" Target="https://www.bbc.co.uk/bitesize/topics/zgffr82/articles/zstr2n" TargetMode="External"/><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4.png"/><Relationship Id="rId18" Type="http://schemas.openxmlformats.org/officeDocument/2006/relationships/image" Target="media/image6.png"/><Relationship Id="rId7" Type="http://schemas.openxmlformats.org/officeDocument/2006/relationships/hyperlink" Target="https://www.topmarks.co.uk/maths-games/hit-the-button" TargetMode="External"/><Relationship Id="rId8" Type="http://schemas.openxmlformats.org/officeDocument/2006/relationships/hyperlink" Target="https://whiterosemaths.com/homelearning/year-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